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</w:pPr>
      <w:r>
        <w:rPr/>
        <w:t>To</w:t>
      </w:r>
      <w:r>
        <w:rPr>
          <w:spacing w:val="-10"/>
        </w:rPr>
        <w:t> </w:t>
      </w:r>
      <w:r>
        <w:rPr/>
        <w:t>log</w:t>
      </w:r>
      <w:r>
        <w:rPr>
          <w:spacing w:val="-6"/>
        </w:rPr>
        <w:t> </w:t>
      </w:r>
      <w:r>
        <w:rPr/>
        <w:t>onto</w:t>
      </w:r>
      <w:r>
        <w:rPr>
          <w:spacing w:val="-6"/>
        </w:rPr>
        <w:t> </w:t>
      </w:r>
      <w:r>
        <w:rPr/>
        <w:t>CITI,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to:</w:t>
      </w:r>
      <w:r>
        <w:rPr>
          <w:spacing w:val="-6"/>
        </w:rPr>
        <w:t> </w:t>
      </w:r>
      <w:hyperlink r:id="rId5">
        <w:r>
          <w:rPr>
            <w:color w:val="467885"/>
            <w:spacing w:val="-2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1" name="Image 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computer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  <w:ind w:left="-1"/>
      </w:pPr>
      <w:r>
        <w:rPr/>
        <w:t>To</w:t>
      </w:r>
      <w:r>
        <w:rPr>
          <w:spacing w:val="-8"/>
        </w:rPr>
        <w:t> </w:t>
      </w:r>
      <w:r>
        <w:rPr/>
        <w:t>add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COI</w:t>
      </w:r>
      <w:r>
        <w:rPr>
          <w:spacing w:val="-7"/>
        </w:rPr>
        <w:t> </w:t>
      </w:r>
      <w:r>
        <w:rPr>
          <w:spacing w:val="-2"/>
        </w:rPr>
        <w:t>course:</w:t>
      </w: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1059158</wp:posOffset>
            </wp:positionH>
            <wp:positionV relativeFrom="paragraph">
              <wp:posOffset>191205</wp:posOffset>
            </wp:positionV>
            <wp:extent cx="4596514" cy="178022"/>
            <wp:effectExtent l="0" t="0" r="0" b="0"/>
            <wp:wrapTopAndBottom/>
            <wp:docPr id="3" name="Image 3" descr="A black and white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black and white tex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514" cy="178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line="259" w:lineRule="auto"/>
      </w:pPr>
      <w:r>
        <w:rPr/>
        <w:t>You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then</w:t>
      </w:r>
      <w:r>
        <w:rPr>
          <w:spacing w:val="-6"/>
        </w:rPr>
        <w:t> </w:t>
      </w:r>
      <w:r>
        <w:rPr/>
        <w:t>selected</w:t>
      </w:r>
      <w:r>
        <w:rPr>
          <w:spacing w:val="-7"/>
        </w:rPr>
        <w:t> </w:t>
      </w:r>
      <w:r>
        <w:rPr/>
        <w:t>either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sa�sﬁes</w:t>
      </w:r>
      <w:r>
        <w:rPr>
          <w:spacing w:val="40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Health</w:t>
      </w:r>
      <w:r>
        <w:rPr>
          <w:spacing w:val="-6"/>
        </w:rPr>
        <w:t> </w:t>
      </w:r>
      <w:r>
        <w:rPr/>
        <w:t>Service</w:t>
      </w:r>
      <w:r>
        <w:rPr>
          <w:spacing w:val="40"/>
        </w:rPr>
        <w:t> </w:t>
      </w:r>
      <w:r>
        <w:rPr/>
        <w:t>requirements</w:t>
      </w:r>
      <w:r>
        <w:rPr>
          <w:spacing w:val="-6"/>
        </w:rPr>
        <w:t> </w:t>
      </w:r>
      <w:r>
        <w:rPr>
          <w:spacing w:val="-56"/>
        </w:rPr>
        <w:t>or</w:t>
      </w:r>
      <w:r>
        <w:rPr/>
        <w:t> does not. If there is a chance that you may apply for or join a study team</w:t>
      </w:r>
      <w:r>
        <w:rPr>
          <w:spacing w:val="-1"/>
        </w:rPr>
        <w:t> </w:t>
      </w:r>
      <w:r>
        <w:rPr/>
        <w:t>that may get</w:t>
      </w:r>
      <w:r>
        <w:rPr>
          <w:spacing w:val="40"/>
        </w:rPr>
        <w:t> </w:t>
      </w:r>
      <w:r>
        <w:rPr/>
        <w:t>Public Health Service funding (such as NIH funding), then selected “yes”.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400" w:bottom="280" w:left="1440" w:right="1440"/>
        </w:sectPr>
      </w:pPr>
    </w:p>
    <w:p>
      <w:pPr>
        <w:spacing w:line="240" w:lineRule="auto"/>
        <w:ind w:left="18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82400" cy="2774346"/>
            <wp:effectExtent l="0" t="0" r="0" b="0"/>
            <wp:docPr id="4" name="Image 4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A screenshot of a computer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400" cy="277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3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then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Ready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CITI.</w:t>
      </w:r>
    </w:p>
    <w:sectPr>
      <w:pgSz w:w="12240" w:h="15840"/>
      <w:pgMar w:top="1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itiprogram.org/?pageID=66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2026-03-16T22:29:10Z</dcterms:created>
  <dcterms:modified xsi:type="dcterms:W3CDTF">2026-03-16T22:29:10Z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2026-03-16T00:00:00Z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