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6"/>
        <w:ind w:left="4029"/>
      </w:pPr>
      <w:r>
        <w:rPr/>
        <w:t>Preliminary</w:t>
      </w:r>
      <w:r>
        <w:rPr>
          <w:spacing w:val="-15"/>
        </w:rPr>
        <w:t> </w:t>
      </w:r>
      <w:r>
        <w:rPr>
          <w:spacing w:val="-2"/>
        </w:rPr>
        <w:t>Syllabus</w:t>
      </w:r>
    </w:p>
    <w:p>
      <w:pPr>
        <w:pStyle w:val="BodyText"/>
        <w:spacing w:line="453" w:lineRule="auto" w:before="243"/>
        <w:ind w:left="359" w:right="1814" w:firstLine="2085"/>
      </w:pPr>
      <w:r>
        <w:rPr/>
        <w:t>ESE280</w:t>
      </w:r>
      <w:r>
        <w:rPr>
          <w:spacing w:val="-9"/>
        </w:rPr>
        <w:t> </w:t>
      </w:r>
      <w:r>
        <w:rPr/>
        <w:t>Embedded</w:t>
      </w:r>
      <w:r>
        <w:rPr>
          <w:spacing w:val="-9"/>
        </w:rPr>
        <w:t> </w:t>
      </w:r>
      <w:r>
        <w:rPr/>
        <w:t>Microcontroller</w:t>
      </w:r>
      <w:r>
        <w:rPr>
          <w:spacing w:val="-8"/>
        </w:rPr>
        <w:t> </w:t>
      </w:r>
      <w:r>
        <w:rPr/>
        <w:t>Systems</w:t>
      </w:r>
      <w:r>
        <w:rPr>
          <w:spacing w:val="-9"/>
        </w:rPr>
        <w:t> </w:t>
      </w:r>
      <w:r>
        <w:rPr/>
        <w:t>Design</w:t>
      </w:r>
      <w:r>
        <w:rPr>
          <w:spacing w:val="-9"/>
        </w:rPr>
        <w:t> </w:t>
      </w:r>
      <w:r>
        <w:rPr/>
        <w:t>I August 11, 2020 3:16 pm</w:t>
      </w:r>
    </w:p>
    <w:p>
      <w:pPr>
        <w:pStyle w:val="BodyText"/>
        <w:spacing w:line="274" w:lineRule="exact"/>
        <w:ind w:left="359"/>
      </w:pPr>
      <w:r>
        <w:rPr/>
        <w:t>Instructor:</w:t>
      </w:r>
      <w:r>
        <w:rPr>
          <w:spacing w:val="-10"/>
        </w:rPr>
        <w:t> </w:t>
      </w:r>
      <w:r>
        <w:rPr/>
        <w:t>Prof.</w:t>
      </w:r>
      <w:r>
        <w:rPr>
          <w:spacing w:val="-10"/>
        </w:rPr>
        <w:t> </w:t>
      </w:r>
      <w:r>
        <w:rPr/>
        <w:t>Kenneth</w:t>
      </w:r>
      <w:r>
        <w:rPr>
          <w:spacing w:val="-9"/>
        </w:rPr>
        <w:t> </w:t>
      </w:r>
      <w:r>
        <w:rPr>
          <w:spacing w:val="-2"/>
        </w:rPr>
        <w:t>Short</w:t>
      </w:r>
    </w:p>
    <w:p>
      <w:pPr>
        <w:pStyle w:val="BodyText"/>
        <w:spacing w:before="2"/>
        <w:ind w:left="359"/>
      </w:pPr>
      <w:r>
        <w:rPr/>
        <w:t>(Office</w:t>
      </w:r>
      <w:r>
        <w:rPr>
          <w:spacing w:val="-6"/>
        </w:rPr>
        <w:t> </w:t>
      </w:r>
      <w:r>
        <w:rPr/>
        <w:t>hours</w:t>
      </w:r>
      <w:r>
        <w:rPr>
          <w:spacing w:val="-7"/>
        </w:rPr>
        <w:t> </w:t>
      </w:r>
      <w:r>
        <w:rPr/>
        <w:t>6:30</w:t>
      </w:r>
      <w:r>
        <w:rPr>
          <w:spacing w:val="-7"/>
        </w:rPr>
        <w:t> </w:t>
      </w:r>
      <w:r>
        <w:rPr/>
        <w:t>to</w:t>
      </w:r>
      <w:r>
        <w:rPr>
          <w:spacing w:val="-7"/>
        </w:rPr>
        <w:t> </w:t>
      </w:r>
      <w:r>
        <w:rPr/>
        <w:t>8:30</w:t>
      </w:r>
      <w:r>
        <w:rPr>
          <w:spacing w:val="-7"/>
        </w:rPr>
        <w:t> </w:t>
      </w:r>
      <w:r>
        <w:rPr/>
        <w:t>pm.</w:t>
      </w:r>
      <w:r>
        <w:rPr>
          <w:spacing w:val="-7"/>
        </w:rPr>
        <w:t> </w:t>
      </w:r>
      <w:r>
        <w:rPr/>
        <w:t>on</w:t>
      </w:r>
      <w:r>
        <w:rPr>
          <w:spacing w:val="-7"/>
        </w:rPr>
        <w:t> </w:t>
      </w:r>
      <w:r>
        <w:rPr/>
        <w:t>Tuesdays</w:t>
      </w:r>
      <w:r>
        <w:rPr>
          <w:spacing w:val="-8"/>
        </w:rPr>
        <w:t> </w:t>
      </w:r>
      <w:r>
        <w:rPr/>
        <w:t>and</w:t>
      </w:r>
      <w:r>
        <w:rPr>
          <w:spacing w:val="-7"/>
        </w:rPr>
        <w:t> </w:t>
      </w:r>
      <w:r>
        <w:rPr/>
        <w:t>Thursdays</w:t>
      </w:r>
      <w:r>
        <w:rPr>
          <w:spacing w:val="-7"/>
        </w:rPr>
        <w:t> </w:t>
      </w:r>
      <w:r>
        <w:rPr/>
        <w:t>online</w:t>
      </w:r>
      <w:r>
        <w:rPr>
          <w:spacing w:val="-8"/>
        </w:rPr>
        <w:t> </w:t>
      </w:r>
      <w:r>
        <w:rPr/>
        <w:t>via</w:t>
      </w:r>
      <w:r>
        <w:rPr>
          <w:spacing w:val="-8"/>
        </w:rPr>
        <w:t> </w:t>
      </w:r>
      <w:r>
        <w:rPr>
          <w:spacing w:val="-2"/>
        </w:rPr>
        <w:t>Zoom.)</w:t>
      </w:r>
    </w:p>
    <w:p>
      <w:pPr>
        <w:pStyle w:val="BodyText"/>
      </w:pPr>
    </w:p>
    <w:p>
      <w:pPr>
        <w:pStyle w:val="BodyText"/>
        <w:spacing w:before="214"/>
      </w:pPr>
    </w:p>
    <w:p>
      <w:pPr>
        <w:pStyle w:val="Heading2"/>
        <w:ind w:left="359"/>
      </w:pPr>
      <w:r>
        <w:rPr>
          <w:spacing w:val="-2"/>
        </w:rPr>
        <w:t>Disclaimer</w:t>
      </w:r>
    </w:p>
    <w:p>
      <w:pPr>
        <w:pStyle w:val="BodyText"/>
        <w:spacing w:line="242" w:lineRule="auto" w:before="242"/>
        <w:ind w:left="359" w:right="357"/>
        <w:jc w:val="both"/>
      </w:pPr>
      <w:r>
        <w:rPr/>
        <w:t>This document is a best effort at providing a syllabus for this course. It details how this course is intended to be delivered. Covid-19 may impact these intentions in many unknown ways. So, changes may be inevitable. In spite of this, we will endeavor to provide you with a very positive learning experience.</w:t>
      </w:r>
    </w:p>
    <w:p>
      <w:pPr>
        <w:pStyle w:val="BodyText"/>
      </w:pPr>
    </w:p>
    <w:p>
      <w:pPr>
        <w:pStyle w:val="BodyText"/>
        <w:spacing w:before="215"/>
      </w:pPr>
    </w:p>
    <w:p>
      <w:pPr>
        <w:pStyle w:val="Heading2"/>
        <w:ind w:left="359"/>
      </w:pPr>
      <w:r>
        <w:rPr>
          <w:spacing w:val="-2"/>
        </w:rPr>
        <w:t>Objectives</w:t>
      </w:r>
    </w:p>
    <w:p>
      <w:pPr>
        <w:pStyle w:val="BodyText"/>
        <w:spacing w:line="242" w:lineRule="auto" w:before="243"/>
        <w:ind w:left="359" w:right="358"/>
        <w:jc w:val="both"/>
      </w:pPr>
      <w:r>
        <w:rPr/>
        <w:t>Most electronic systems, ranging from trivial to extremely complex, are designed around an embedded</w:t>
      </w:r>
      <w:r>
        <w:rPr>
          <w:spacing w:val="-5"/>
        </w:rPr>
        <w:t> </w:t>
      </w:r>
      <w:r>
        <w:rPr/>
        <w:t>microcontroller</w:t>
      </w:r>
      <w:r>
        <w:rPr>
          <w:spacing w:val="-6"/>
        </w:rPr>
        <w:t> </w:t>
      </w:r>
      <w:r>
        <w:rPr/>
        <w:t>or</w:t>
      </w:r>
      <w:r>
        <w:rPr>
          <w:spacing w:val="-4"/>
        </w:rPr>
        <w:t> </w:t>
      </w:r>
      <w:r>
        <w:rPr/>
        <w:t>an</w:t>
      </w:r>
      <w:r>
        <w:rPr>
          <w:spacing w:val="-5"/>
        </w:rPr>
        <w:t> </w:t>
      </w:r>
      <w:r>
        <w:rPr/>
        <w:t>embedded</w:t>
      </w:r>
      <w:r>
        <w:rPr>
          <w:spacing w:val="-3"/>
        </w:rPr>
        <w:t> </w:t>
      </w:r>
      <w:r>
        <w:rPr/>
        <w:t>microprocessor.</w:t>
      </w:r>
      <w:r>
        <w:rPr>
          <w:spacing w:val="-3"/>
        </w:rPr>
        <w:t> </w:t>
      </w:r>
      <w:r>
        <w:rPr/>
        <w:t>This</w:t>
      </w:r>
      <w:r>
        <w:rPr>
          <w:spacing w:val="-5"/>
        </w:rPr>
        <w:t> </w:t>
      </w:r>
      <w:r>
        <w:rPr/>
        <w:t>course</w:t>
      </w:r>
      <w:r>
        <w:rPr>
          <w:spacing w:val="-6"/>
        </w:rPr>
        <w:t> </w:t>
      </w:r>
      <w:r>
        <w:rPr/>
        <w:t>presents</w:t>
      </w:r>
      <w:r>
        <w:rPr>
          <w:spacing w:val="-3"/>
        </w:rPr>
        <w:t> </w:t>
      </w:r>
      <w:r>
        <w:rPr/>
        <w:t>the</w:t>
      </w:r>
      <w:r>
        <w:rPr>
          <w:spacing w:val="-4"/>
        </w:rPr>
        <w:t> </w:t>
      </w:r>
      <w:r>
        <w:rPr/>
        <w:t>fundamental hardware and software concepts and methodologies used in the design of microcontroller based embedded systems.</w:t>
      </w:r>
    </w:p>
    <w:p>
      <w:pPr>
        <w:pStyle w:val="BodyText"/>
        <w:spacing w:line="242" w:lineRule="auto" w:before="245"/>
        <w:ind w:left="359" w:right="358"/>
        <w:jc w:val="both"/>
      </w:pPr>
      <w:r>
        <w:rPr/>
        <w:t>Due to Covid-19, this course is being completely redesigned relative to previous offerings as either ESE280 or its predecessor ESE380. Lectures will be synchronous online and laboratories will be in-person.</w:t>
      </w:r>
    </w:p>
    <w:p>
      <w:pPr>
        <w:pStyle w:val="BodyText"/>
      </w:pPr>
    </w:p>
    <w:p>
      <w:pPr>
        <w:pStyle w:val="BodyText"/>
        <w:spacing w:before="213"/>
      </w:pPr>
    </w:p>
    <w:p>
      <w:pPr>
        <w:pStyle w:val="Heading2"/>
        <w:ind w:left="359"/>
      </w:pPr>
      <w:r>
        <w:rPr>
          <w:spacing w:val="-4"/>
        </w:rPr>
        <w:t>Target</w:t>
      </w:r>
      <w:r>
        <w:rPr>
          <w:spacing w:val="-7"/>
        </w:rPr>
        <w:t> </w:t>
      </w:r>
      <w:r>
        <w:rPr>
          <w:spacing w:val="-2"/>
        </w:rPr>
        <w:t>Microcontroller</w:t>
      </w:r>
    </w:p>
    <w:p>
      <w:pPr>
        <w:pStyle w:val="BodyText"/>
        <w:spacing w:line="244" w:lineRule="auto" w:before="242"/>
        <w:ind w:left="359" w:right="357"/>
        <w:jc w:val="both"/>
      </w:pPr>
      <w:r>
        <w:rPr/>
        <w:t>The</w:t>
      </w:r>
      <w:r>
        <w:rPr>
          <w:spacing w:val="-7"/>
        </w:rPr>
        <w:t> </w:t>
      </w:r>
      <w:r>
        <w:rPr/>
        <w:t>target</w:t>
      </w:r>
      <w:r>
        <w:rPr>
          <w:spacing w:val="-8"/>
        </w:rPr>
        <w:t> </w:t>
      </w:r>
      <w:r>
        <w:rPr/>
        <w:t>microcontroller</w:t>
      </w:r>
      <w:r>
        <w:rPr>
          <w:spacing w:val="-6"/>
        </w:rPr>
        <w:t> </w:t>
      </w:r>
      <w:r>
        <w:rPr/>
        <w:t>is</w:t>
      </w:r>
      <w:r>
        <w:rPr>
          <w:spacing w:val="-5"/>
        </w:rPr>
        <w:t> </w:t>
      </w:r>
      <w:r>
        <w:rPr/>
        <w:t>the</w:t>
      </w:r>
      <w:r>
        <w:rPr>
          <w:spacing w:val="-7"/>
        </w:rPr>
        <w:t> </w:t>
      </w:r>
      <w:r>
        <w:rPr/>
        <w:t>microcontroller</w:t>
      </w:r>
      <w:r>
        <w:rPr>
          <w:spacing w:val="-6"/>
        </w:rPr>
        <w:t> </w:t>
      </w:r>
      <w:r>
        <w:rPr/>
        <w:t>a</w:t>
      </w:r>
      <w:r>
        <w:rPr>
          <w:spacing w:val="-7"/>
        </w:rPr>
        <w:t> </w:t>
      </w:r>
      <w:r>
        <w:rPr/>
        <w:t>person</w:t>
      </w:r>
      <w:r>
        <w:rPr>
          <w:spacing w:val="-8"/>
        </w:rPr>
        <w:t> </w:t>
      </w:r>
      <w:r>
        <w:rPr/>
        <w:t>uses</w:t>
      </w:r>
      <w:r>
        <w:rPr>
          <w:spacing w:val="-8"/>
        </w:rPr>
        <w:t> </w:t>
      </w:r>
      <w:r>
        <w:rPr/>
        <w:t>as</w:t>
      </w:r>
      <w:r>
        <w:rPr>
          <w:spacing w:val="-5"/>
        </w:rPr>
        <w:t> </w:t>
      </w:r>
      <w:r>
        <w:rPr/>
        <w:t>the</w:t>
      </w:r>
      <w:r>
        <w:rPr>
          <w:spacing w:val="-7"/>
        </w:rPr>
        <w:t> </w:t>
      </w:r>
      <w:r>
        <w:rPr/>
        <w:t>basis</w:t>
      </w:r>
      <w:r>
        <w:rPr>
          <w:spacing w:val="-8"/>
        </w:rPr>
        <w:t> </w:t>
      </w:r>
      <w:r>
        <w:rPr/>
        <w:t>for</w:t>
      </w:r>
      <w:r>
        <w:rPr>
          <w:spacing w:val="-6"/>
        </w:rPr>
        <w:t> </w:t>
      </w:r>
      <w:r>
        <w:rPr/>
        <w:t>a</w:t>
      </w:r>
      <w:r>
        <w:rPr>
          <w:spacing w:val="-7"/>
        </w:rPr>
        <w:t> </w:t>
      </w:r>
      <w:r>
        <w:rPr/>
        <w:t>particular</w:t>
      </w:r>
      <w:r>
        <w:rPr>
          <w:spacing w:val="-6"/>
        </w:rPr>
        <w:t> </w:t>
      </w:r>
      <w:r>
        <w:rPr/>
        <w:t>embed-ded system design. This semester, we will be using a new target microcontroller for this course, the ATmega4809. This microcontroller was chosen for a number of reasons. One reason is because a very simple and inexpensive circuit board, that can be programmed through a USB interface, is available using this microcontroller. This board is called the ATmega4809 Curiosity Nano. You will be provided one of these boards at your first laboratory session.</w:t>
      </w:r>
    </w:p>
    <w:p>
      <w:pPr>
        <w:pStyle w:val="BodyText"/>
        <w:spacing w:line="244" w:lineRule="auto" w:before="231"/>
        <w:ind w:left="359" w:right="357"/>
        <w:jc w:val="both"/>
      </w:pPr>
      <w:r>
        <w:rPr/>
        <w:t>The</w:t>
      </w:r>
      <w:r>
        <w:rPr>
          <w:spacing w:val="-7"/>
        </w:rPr>
        <w:t> </w:t>
      </w:r>
      <w:r>
        <w:rPr/>
        <w:t>primary</w:t>
      </w:r>
      <w:r>
        <w:rPr>
          <w:spacing w:val="-6"/>
        </w:rPr>
        <w:t> </w:t>
      </w:r>
      <w:r>
        <w:rPr/>
        <w:t>advantage</w:t>
      </w:r>
      <w:r>
        <w:rPr>
          <w:spacing w:val="-7"/>
        </w:rPr>
        <w:t> </w:t>
      </w:r>
      <w:r>
        <w:rPr/>
        <w:t>in</w:t>
      </w:r>
      <w:r>
        <w:rPr>
          <w:spacing w:val="-6"/>
        </w:rPr>
        <w:t> </w:t>
      </w:r>
      <w:r>
        <w:rPr/>
        <w:t>using</w:t>
      </w:r>
      <w:r>
        <w:rPr>
          <w:spacing w:val="-8"/>
        </w:rPr>
        <w:t> </w:t>
      </w:r>
      <w:r>
        <w:rPr/>
        <w:t>this</w:t>
      </w:r>
      <w:r>
        <w:rPr>
          <w:spacing w:val="-8"/>
        </w:rPr>
        <w:t> </w:t>
      </w:r>
      <w:r>
        <w:rPr/>
        <w:t>board</w:t>
      </w:r>
      <w:r>
        <w:rPr>
          <w:spacing w:val="-8"/>
        </w:rPr>
        <w:t> </w:t>
      </w:r>
      <w:r>
        <w:rPr/>
        <w:t>is</w:t>
      </w:r>
      <w:r>
        <w:rPr>
          <w:spacing w:val="-8"/>
        </w:rPr>
        <w:t> </w:t>
      </w:r>
      <w:r>
        <w:rPr/>
        <w:t>that</w:t>
      </w:r>
      <w:r>
        <w:rPr>
          <w:spacing w:val="-8"/>
        </w:rPr>
        <w:t> </w:t>
      </w:r>
      <w:r>
        <w:rPr/>
        <w:t>if,</w:t>
      </w:r>
      <w:r>
        <w:rPr>
          <w:spacing w:val="-6"/>
        </w:rPr>
        <w:t> </w:t>
      </w:r>
      <w:r>
        <w:rPr/>
        <w:t>at</w:t>
      </w:r>
      <w:r>
        <w:rPr>
          <w:spacing w:val="-8"/>
        </w:rPr>
        <w:t> </w:t>
      </w:r>
      <w:r>
        <w:rPr/>
        <w:t>some</w:t>
      </w:r>
      <w:r>
        <w:rPr>
          <w:spacing w:val="-7"/>
        </w:rPr>
        <w:t> </w:t>
      </w:r>
      <w:r>
        <w:rPr/>
        <w:t>point</w:t>
      </w:r>
      <w:r>
        <w:rPr>
          <w:spacing w:val="-8"/>
        </w:rPr>
        <w:t> </w:t>
      </w:r>
      <w:r>
        <w:rPr/>
        <w:t>during</w:t>
      </w:r>
      <w:r>
        <w:rPr>
          <w:spacing w:val="-6"/>
        </w:rPr>
        <w:t> </w:t>
      </w:r>
      <w:r>
        <w:rPr/>
        <w:t>the</w:t>
      </w:r>
      <w:r>
        <w:rPr>
          <w:spacing w:val="-7"/>
        </w:rPr>
        <w:t> </w:t>
      </w:r>
      <w:r>
        <w:rPr/>
        <w:t>semester,</w:t>
      </w:r>
      <w:r>
        <w:rPr>
          <w:spacing w:val="-6"/>
        </w:rPr>
        <w:t> </w:t>
      </w:r>
      <w:r>
        <w:rPr/>
        <w:t>the</w:t>
      </w:r>
      <w:r>
        <w:rPr>
          <w:spacing w:val="-7"/>
        </w:rPr>
        <w:t> </w:t>
      </w:r>
      <w:r>
        <w:rPr/>
        <w:t>univer-sity requires that all laboratories be conducted online, there will still be some possibility of sal-vaging the laboratory portion of the course. This would require that you conduct the remaining laboratory</w:t>
      </w:r>
      <w:r>
        <w:rPr>
          <w:spacing w:val="-8"/>
        </w:rPr>
        <w:t> </w:t>
      </w:r>
      <w:r>
        <w:rPr/>
        <w:t>portion</w:t>
      </w:r>
      <w:r>
        <w:rPr>
          <w:spacing w:val="-6"/>
        </w:rPr>
        <w:t> </w:t>
      </w:r>
      <w:r>
        <w:rPr/>
        <w:t>of</w:t>
      </w:r>
      <w:r>
        <w:rPr>
          <w:spacing w:val="-6"/>
        </w:rPr>
        <w:t> </w:t>
      </w:r>
      <w:r>
        <w:rPr/>
        <w:t>the</w:t>
      </w:r>
      <w:r>
        <w:rPr>
          <w:spacing w:val="-7"/>
        </w:rPr>
        <w:t> </w:t>
      </w:r>
      <w:r>
        <w:rPr/>
        <w:t>course</w:t>
      </w:r>
      <w:r>
        <w:rPr>
          <w:spacing w:val="-7"/>
        </w:rPr>
        <w:t> </w:t>
      </w:r>
      <w:r>
        <w:rPr/>
        <w:t>outside</w:t>
      </w:r>
      <w:r>
        <w:rPr>
          <w:spacing w:val="-7"/>
        </w:rPr>
        <w:t> </w:t>
      </w:r>
      <w:r>
        <w:rPr/>
        <w:t>of</w:t>
      </w:r>
      <w:r>
        <w:rPr>
          <w:spacing w:val="-6"/>
        </w:rPr>
        <w:t> </w:t>
      </w:r>
      <w:r>
        <w:rPr/>
        <w:t>the</w:t>
      </w:r>
      <w:r>
        <w:rPr>
          <w:spacing w:val="-7"/>
        </w:rPr>
        <w:t> </w:t>
      </w:r>
      <w:r>
        <w:rPr/>
        <w:t>laboratory</w:t>
      </w:r>
      <w:r>
        <w:rPr>
          <w:spacing w:val="-8"/>
        </w:rPr>
        <w:t> </w:t>
      </w:r>
      <w:r>
        <w:rPr/>
        <w:t>facility</w:t>
      </w:r>
      <w:r>
        <w:rPr>
          <w:spacing w:val="-8"/>
        </w:rPr>
        <w:t> </w:t>
      </w:r>
      <w:r>
        <w:rPr/>
        <w:t>and</w:t>
      </w:r>
      <w:r>
        <w:rPr>
          <w:spacing w:val="-8"/>
        </w:rPr>
        <w:t> </w:t>
      </w:r>
      <w:r>
        <w:rPr/>
        <w:t>without</w:t>
      </w:r>
      <w:r>
        <w:rPr>
          <w:spacing w:val="-5"/>
        </w:rPr>
        <w:t> </w:t>
      </w:r>
      <w:r>
        <w:rPr/>
        <w:t>the</w:t>
      </w:r>
      <w:r>
        <w:rPr>
          <w:spacing w:val="-4"/>
        </w:rPr>
        <w:t> </w:t>
      </w:r>
      <w:r>
        <w:rPr/>
        <w:t>use</w:t>
      </w:r>
      <w:r>
        <w:rPr>
          <w:spacing w:val="-4"/>
        </w:rPr>
        <w:t> </w:t>
      </w:r>
      <w:r>
        <w:rPr/>
        <w:t>of</w:t>
      </w:r>
      <w:r>
        <w:rPr>
          <w:spacing w:val="-6"/>
        </w:rPr>
        <w:t> </w:t>
      </w:r>
      <w:r>
        <w:rPr/>
        <w:t>the</w:t>
      </w:r>
      <w:r>
        <w:rPr>
          <w:spacing w:val="-4"/>
        </w:rPr>
        <w:t> </w:t>
      </w:r>
      <w:r>
        <w:rPr/>
        <w:t>equip-ment available to you in the laboratory. This would not be an ideal situation and, hopefully, does not occur.</w:t>
      </w:r>
    </w:p>
    <w:p>
      <w:pPr>
        <w:pStyle w:val="BodyText"/>
        <w:spacing w:after="0" w:line="244" w:lineRule="auto"/>
        <w:jc w:val="both"/>
        <w:sectPr>
          <w:footerReference w:type="default" r:id="rId5"/>
          <w:type w:val="continuous"/>
          <w:pgSz w:w="12240" w:h="15840"/>
          <w:pgMar w:header="0" w:footer="1198" w:top="1340" w:bottom="1380" w:left="1080" w:right="1080"/>
          <w:pgNumType w:start="1"/>
        </w:sectPr>
      </w:pPr>
    </w:p>
    <w:p>
      <w:pPr>
        <w:pStyle w:val="Heading2"/>
        <w:spacing w:before="75"/>
      </w:pPr>
      <w:r>
        <w:rPr>
          <w:spacing w:val="-2"/>
        </w:rPr>
        <w:t>Textbook</w:t>
      </w:r>
    </w:p>
    <w:p>
      <w:pPr>
        <w:pStyle w:val="BodyText"/>
        <w:spacing w:line="244" w:lineRule="auto" w:before="245"/>
        <w:ind w:left="360" w:right="357"/>
        <w:jc w:val="both"/>
      </w:pPr>
      <w:r>
        <w:rPr/>
        <w:t>Since</w:t>
      </w:r>
      <w:r>
        <w:rPr>
          <w:spacing w:val="-2"/>
        </w:rPr>
        <w:t> </w:t>
      </w:r>
      <w:r>
        <w:rPr/>
        <w:t>the</w:t>
      </w:r>
      <w:r>
        <w:rPr>
          <w:spacing w:val="-5"/>
        </w:rPr>
        <w:t> </w:t>
      </w:r>
      <w:r>
        <w:rPr/>
        <w:t>ATmega4809</w:t>
      </w:r>
      <w:r>
        <w:rPr>
          <w:spacing w:val="-4"/>
        </w:rPr>
        <w:t> </w:t>
      </w:r>
      <w:r>
        <w:rPr/>
        <w:t>is</w:t>
      </w:r>
      <w:r>
        <w:rPr>
          <w:spacing w:val="-4"/>
        </w:rPr>
        <w:t> </w:t>
      </w:r>
      <w:r>
        <w:rPr/>
        <w:t>a</w:t>
      </w:r>
      <w:r>
        <w:rPr>
          <w:spacing w:val="-2"/>
        </w:rPr>
        <w:t> </w:t>
      </w:r>
      <w:r>
        <w:rPr/>
        <w:t>new</w:t>
      </w:r>
      <w:r>
        <w:rPr>
          <w:spacing w:val="-4"/>
        </w:rPr>
        <w:t> </w:t>
      </w:r>
      <w:r>
        <w:rPr/>
        <w:t>microcontroller,</w:t>
      </w:r>
      <w:r>
        <w:rPr>
          <w:spacing w:val="-4"/>
        </w:rPr>
        <w:t> </w:t>
      </w:r>
      <w:r>
        <w:rPr/>
        <w:t>there</w:t>
      </w:r>
      <w:r>
        <w:rPr>
          <w:spacing w:val="-2"/>
        </w:rPr>
        <w:t> </w:t>
      </w:r>
      <w:r>
        <w:rPr/>
        <w:t>are</w:t>
      </w:r>
      <w:r>
        <w:rPr>
          <w:spacing w:val="-2"/>
        </w:rPr>
        <w:t> </w:t>
      </w:r>
      <w:r>
        <w:rPr/>
        <w:t>no</w:t>
      </w:r>
      <w:r>
        <w:rPr>
          <w:spacing w:val="-4"/>
        </w:rPr>
        <w:t> </w:t>
      </w:r>
      <w:r>
        <w:rPr/>
        <w:t>textbooks</w:t>
      </w:r>
      <w:r>
        <w:rPr>
          <w:spacing w:val="-4"/>
        </w:rPr>
        <w:t> </w:t>
      </w:r>
      <w:r>
        <w:rPr/>
        <w:t>that</w:t>
      </w:r>
      <w:r>
        <w:rPr>
          <w:spacing w:val="-3"/>
        </w:rPr>
        <w:t> </w:t>
      </w:r>
      <w:r>
        <w:rPr/>
        <w:t>focus</w:t>
      </w:r>
      <w:r>
        <w:rPr>
          <w:spacing w:val="-4"/>
        </w:rPr>
        <w:t> </w:t>
      </w:r>
      <w:r>
        <w:rPr/>
        <w:t>on</w:t>
      </w:r>
      <w:r>
        <w:rPr>
          <w:spacing w:val="-4"/>
        </w:rPr>
        <w:t> </w:t>
      </w:r>
      <w:r>
        <w:rPr/>
        <w:t>this</w:t>
      </w:r>
      <w:r>
        <w:rPr>
          <w:spacing w:val="-4"/>
        </w:rPr>
        <w:t> </w:t>
      </w:r>
      <w:r>
        <w:rPr/>
        <w:t>device. So, there will be no textbook for this course. Instead, the basic concepts of embedded system design and use of the ATmega4809 in particular will be covered in the course lectures and rein-forced</w:t>
      </w:r>
      <w:r>
        <w:rPr>
          <w:spacing w:val="-8"/>
        </w:rPr>
        <w:t> </w:t>
      </w:r>
      <w:r>
        <w:rPr/>
        <w:t>by</w:t>
      </w:r>
      <w:r>
        <w:rPr>
          <w:spacing w:val="-10"/>
        </w:rPr>
        <w:t> </w:t>
      </w:r>
      <w:r>
        <w:rPr/>
        <w:t>the</w:t>
      </w:r>
      <w:r>
        <w:rPr>
          <w:spacing w:val="-9"/>
        </w:rPr>
        <w:t> </w:t>
      </w:r>
      <w:r>
        <w:rPr/>
        <w:t>laboratory</w:t>
      </w:r>
      <w:r>
        <w:rPr>
          <w:spacing w:val="-10"/>
        </w:rPr>
        <w:t> </w:t>
      </w:r>
      <w:r>
        <w:rPr/>
        <w:t>assignments.</w:t>
      </w:r>
      <w:r>
        <w:rPr>
          <w:spacing w:val="-11"/>
        </w:rPr>
        <w:t> </w:t>
      </w:r>
      <w:r>
        <w:rPr/>
        <w:t>This</w:t>
      </w:r>
      <w:r>
        <w:rPr>
          <w:spacing w:val="-8"/>
        </w:rPr>
        <w:t> </w:t>
      </w:r>
      <w:r>
        <w:rPr/>
        <w:t>makes</w:t>
      </w:r>
      <w:r>
        <w:rPr>
          <w:spacing w:val="-8"/>
        </w:rPr>
        <w:t> </w:t>
      </w:r>
      <w:r>
        <w:rPr/>
        <w:t>it</w:t>
      </w:r>
      <w:r>
        <w:rPr>
          <w:spacing w:val="-10"/>
        </w:rPr>
        <w:t> </w:t>
      </w:r>
      <w:r>
        <w:rPr/>
        <w:t>critical</w:t>
      </w:r>
      <w:r>
        <w:rPr>
          <w:spacing w:val="-10"/>
        </w:rPr>
        <w:t> </w:t>
      </w:r>
      <w:r>
        <w:rPr/>
        <w:t>that</w:t>
      </w:r>
      <w:r>
        <w:rPr>
          <w:spacing w:val="-8"/>
        </w:rPr>
        <w:t> </w:t>
      </w:r>
      <w:r>
        <w:rPr/>
        <w:t>you</w:t>
      </w:r>
      <w:r>
        <w:rPr>
          <w:spacing w:val="-8"/>
        </w:rPr>
        <w:t> </w:t>
      </w:r>
      <w:r>
        <w:rPr/>
        <w:t>attend</w:t>
      </w:r>
      <w:r>
        <w:rPr>
          <w:spacing w:val="-8"/>
        </w:rPr>
        <w:t> </w:t>
      </w:r>
      <w:r>
        <w:rPr/>
        <w:t>the</w:t>
      </w:r>
      <w:r>
        <w:rPr>
          <w:spacing w:val="-9"/>
        </w:rPr>
        <w:t> </w:t>
      </w:r>
      <w:r>
        <w:rPr/>
        <w:t>lectures</w:t>
      </w:r>
      <w:r>
        <w:rPr>
          <w:spacing w:val="-10"/>
        </w:rPr>
        <w:t> </w:t>
      </w:r>
      <w:r>
        <w:rPr/>
        <w:t>for</w:t>
      </w:r>
      <w:r>
        <w:rPr>
          <w:spacing w:val="-9"/>
        </w:rPr>
        <w:t> </w:t>
      </w:r>
      <w:r>
        <w:rPr/>
        <w:t>success in this course.</w:t>
      </w:r>
    </w:p>
    <w:p>
      <w:pPr>
        <w:pStyle w:val="BodyText"/>
      </w:pPr>
    </w:p>
    <w:p>
      <w:pPr>
        <w:pStyle w:val="BodyText"/>
        <w:spacing w:before="200"/>
      </w:pPr>
    </w:p>
    <w:p>
      <w:pPr>
        <w:pStyle w:val="Heading2"/>
      </w:pPr>
      <w:r>
        <w:rPr/>
        <w:t>Other</w:t>
      </w:r>
      <w:r>
        <w:rPr>
          <w:spacing w:val="-14"/>
        </w:rPr>
        <w:t> </w:t>
      </w:r>
      <w:r>
        <w:rPr/>
        <w:t>Reference</w:t>
      </w:r>
      <w:r>
        <w:rPr>
          <w:spacing w:val="-12"/>
        </w:rPr>
        <w:t> </w:t>
      </w:r>
      <w:r>
        <w:rPr>
          <w:spacing w:val="-2"/>
        </w:rPr>
        <w:t>Materials</w:t>
      </w:r>
    </w:p>
    <w:p>
      <w:pPr>
        <w:pStyle w:val="BodyText"/>
        <w:spacing w:before="245"/>
        <w:ind w:left="360"/>
      </w:pPr>
      <w:r>
        <w:rPr/>
        <w:t>There</w:t>
      </w:r>
      <w:r>
        <w:rPr>
          <w:spacing w:val="-6"/>
        </w:rPr>
        <w:t> </w:t>
      </w:r>
      <w:r>
        <w:rPr/>
        <w:t>are</w:t>
      </w:r>
      <w:r>
        <w:rPr>
          <w:spacing w:val="-8"/>
        </w:rPr>
        <w:t> </w:t>
      </w:r>
      <w:r>
        <w:rPr/>
        <w:t>four</w:t>
      </w:r>
      <w:r>
        <w:rPr>
          <w:spacing w:val="-7"/>
        </w:rPr>
        <w:t> </w:t>
      </w:r>
      <w:r>
        <w:rPr/>
        <w:t>primary</w:t>
      </w:r>
      <w:r>
        <w:rPr>
          <w:spacing w:val="-7"/>
        </w:rPr>
        <w:t> </w:t>
      </w:r>
      <w:r>
        <w:rPr/>
        <w:t>reference</w:t>
      </w:r>
      <w:r>
        <w:rPr>
          <w:spacing w:val="-7"/>
        </w:rPr>
        <w:t> </w:t>
      </w:r>
      <w:r>
        <w:rPr/>
        <w:t>documents</w:t>
      </w:r>
      <w:r>
        <w:rPr>
          <w:spacing w:val="-7"/>
        </w:rPr>
        <w:t> </w:t>
      </w:r>
      <w:r>
        <w:rPr/>
        <w:t>used</w:t>
      </w:r>
      <w:r>
        <w:rPr>
          <w:spacing w:val="-6"/>
        </w:rPr>
        <w:t> </w:t>
      </w:r>
      <w:r>
        <w:rPr/>
        <w:t>in</w:t>
      </w:r>
      <w:r>
        <w:rPr>
          <w:spacing w:val="-7"/>
        </w:rPr>
        <w:t> </w:t>
      </w:r>
      <w:r>
        <w:rPr/>
        <w:t>this</w:t>
      </w:r>
      <w:r>
        <w:rPr>
          <w:spacing w:val="-7"/>
        </w:rPr>
        <w:t> </w:t>
      </w:r>
      <w:r>
        <w:rPr>
          <w:spacing w:val="-2"/>
        </w:rPr>
        <w:t>course:</w:t>
      </w:r>
    </w:p>
    <w:p>
      <w:pPr>
        <w:pStyle w:val="BodyText"/>
        <w:spacing w:before="242"/>
        <w:ind w:left="360"/>
      </w:pPr>
      <w:r>
        <w:rPr>
          <w:spacing w:val="-2"/>
        </w:rPr>
        <w:t>1.</w:t>
      </w:r>
      <w:r>
        <w:rPr>
          <w:spacing w:val="-5"/>
        </w:rPr>
        <w:t> </w:t>
      </w:r>
      <w:r>
        <w:rPr>
          <w:spacing w:val="-2"/>
        </w:rPr>
        <w:t>ATmega4809</w:t>
      </w:r>
      <w:r>
        <w:rPr>
          <w:spacing w:val="-5"/>
        </w:rPr>
        <w:t> </w:t>
      </w:r>
      <w:r>
        <w:rPr>
          <w:spacing w:val="-2"/>
        </w:rPr>
        <w:t>Data</w:t>
      </w:r>
      <w:r>
        <w:rPr>
          <w:spacing w:val="-5"/>
        </w:rPr>
        <w:t> </w:t>
      </w:r>
      <w:r>
        <w:rPr>
          <w:spacing w:val="-4"/>
        </w:rPr>
        <w:t>Sheet</w:t>
      </w:r>
    </w:p>
    <w:p>
      <w:pPr>
        <w:pStyle w:val="BodyText"/>
        <w:spacing w:before="5"/>
        <w:ind w:left="360"/>
      </w:pPr>
      <w:r>
        <w:rPr/>
        <w:t>2,</w:t>
      </w:r>
      <w:r>
        <w:rPr>
          <w:spacing w:val="-13"/>
        </w:rPr>
        <w:t> </w:t>
      </w:r>
      <w:r>
        <w:rPr/>
        <w:t>Atmel</w:t>
      </w:r>
      <w:r>
        <w:rPr>
          <w:spacing w:val="-13"/>
        </w:rPr>
        <w:t> </w:t>
      </w:r>
      <w:r>
        <w:rPr/>
        <w:t>8-bit</w:t>
      </w:r>
      <w:r>
        <w:rPr>
          <w:spacing w:val="-14"/>
        </w:rPr>
        <w:t> </w:t>
      </w:r>
      <w:r>
        <w:rPr/>
        <w:t>AVR</w:t>
      </w:r>
      <w:r>
        <w:rPr>
          <w:spacing w:val="-14"/>
        </w:rPr>
        <w:t> </w:t>
      </w:r>
      <w:r>
        <w:rPr/>
        <w:t>Instruction</w:t>
      </w:r>
      <w:r>
        <w:rPr>
          <w:spacing w:val="-12"/>
        </w:rPr>
        <w:t> </w:t>
      </w:r>
      <w:r>
        <w:rPr>
          <w:spacing w:val="-5"/>
        </w:rPr>
        <w:t>Set</w:t>
      </w:r>
    </w:p>
    <w:p>
      <w:pPr>
        <w:pStyle w:val="BodyText"/>
        <w:spacing w:before="5"/>
        <w:ind w:left="360"/>
      </w:pPr>
      <w:r>
        <w:rPr>
          <w:spacing w:val="-4"/>
        </w:rPr>
        <w:t>3.</w:t>
      </w:r>
      <w:r>
        <w:rPr>
          <w:spacing w:val="-10"/>
        </w:rPr>
        <w:t> </w:t>
      </w:r>
      <w:r>
        <w:rPr>
          <w:spacing w:val="-4"/>
        </w:rPr>
        <w:t>AVR</w:t>
      </w:r>
      <w:r>
        <w:rPr>
          <w:spacing w:val="-9"/>
        </w:rPr>
        <w:t> </w:t>
      </w:r>
      <w:r>
        <w:rPr>
          <w:spacing w:val="-4"/>
        </w:rPr>
        <w:t>Assembler</w:t>
      </w:r>
    </w:p>
    <w:p>
      <w:pPr>
        <w:pStyle w:val="BodyText"/>
        <w:spacing w:before="3"/>
        <w:ind w:left="360"/>
      </w:pPr>
      <w:r>
        <w:rPr/>
        <w:t>4.</w:t>
      </w:r>
      <w:r>
        <w:rPr>
          <w:spacing w:val="-8"/>
        </w:rPr>
        <w:t> </w:t>
      </w:r>
      <w:r>
        <w:rPr/>
        <w:t>Atmel</w:t>
      </w:r>
      <w:r>
        <w:rPr>
          <w:spacing w:val="-7"/>
        </w:rPr>
        <w:t> </w:t>
      </w:r>
      <w:r>
        <w:rPr/>
        <w:t>Studio</w:t>
      </w:r>
      <w:r>
        <w:rPr>
          <w:spacing w:val="-8"/>
        </w:rPr>
        <w:t> </w:t>
      </w:r>
      <w:r>
        <w:rPr>
          <w:spacing w:val="-10"/>
        </w:rPr>
        <w:t>7</w:t>
      </w:r>
    </w:p>
    <w:p>
      <w:pPr>
        <w:pStyle w:val="BodyText"/>
        <w:spacing w:before="249"/>
      </w:pPr>
    </w:p>
    <w:p>
      <w:pPr>
        <w:pStyle w:val="BodyText"/>
        <w:spacing w:line="242" w:lineRule="auto"/>
        <w:ind w:left="360" w:right="357"/>
        <w:jc w:val="both"/>
      </w:pPr>
      <w:r>
        <w:rPr/>
        <w:t>The first two documents can be found on Blackboard under Documents &gt; ATmega4809 Docu-ments.</w:t>
      </w:r>
      <w:r>
        <w:rPr>
          <w:spacing w:val="-6"/>
        </w:rPr>
        <w:t> </w:t>
      </w:r>
      <w:r>
        <w:rPr/>
        <w:t>The</w:t>
      </w:r>
      <w:r>
        <w:rPr>
          <w:spacing w:val="-7"/>
        </w:rPr>
        <w:t> </w:t>
      </w:r>
      <w:r>
        <w:rPr/>
        <w:t>other</w:t>
      </w:r>
      <w:r>
        <w:rPr>
          <w:spacing w:val="-6"/>
        </w:rPr>
        <w:t> </w:t>
      </w:r>
      <w:r>
        <w:rPr/>
        <w:t>two</w:t>
      </w:r>
      <w:r>
        <w:rPr>
          <w:spacing w:val="-6"/>
        </w:rPr>
        <w:t> </w:t>
      </w:r>
      <w:r>
        <w:rPr/>
        <w:t>documents</w:t>
      </w:r>
      <w:r>
        <w:rPr>
          <w:spacing w:val="-3"/>
        </w:rPr>
        <w:t> </w:t>
      </w:r>
      <w:r>
        <w:rPr/>
        <w:t>are</w:t>
      </w:r>
      <w:r>
        <w:rPr>
          <w:spacing w:val="-4"/>
        </w:rPr>
        <w:t> </w:t>
      </w:r>
      <w:r>
        <w:rPr/>
        <w:t>accessed</w:t>
      </w:r>
      <w:r>
        <w:rPr>
          <w:spacing w:val="-3"/>
        </w:rPr>
        <w:t> </w:t>
      </w:r>
      <w:r>
        <w:rPr/>
        <w:t>through</w:t>
      </w:r>
      <w:r>
        <w:rPr>
          <w:spacing w:val="-6"/>
        </w:rPr>
        <w:t> </w:t>
      </w:r>
      <w:r>
        <w:rPr/>
        <w:t>the</w:t>
      </w:r>
      <w:r>
        <w:rPr>
          <w:spacing w:val="-7"/>
        </w:rPr>
        <w:t> </w:t>
      </w:r>
      <w:r>
        <w:rPr/>
        <w:t>Help</w:t>
      </w:r>
      <w:r>
        <w:rPr>
          <w:spacing w:val="-6"/>
        </w:rPr>
        <w:t> </w:t>
      </w:r>
      <w:r>
        <w:rPr/>
        <w:t>tab</w:t>
      </w:r>
      <w:r>
        <w:rPr>
          <w:spacing w:val="-6"/>
        </w:rPr>
        <w:t> </w:t>
      </w:r>
      <w:r>
        <w:rPr/>
        <w:t>in</w:t>
      </w:r>
      <w:r>
        <w:rPr>
          <w:spacing w:val="-6"/>
        </w:rPr>
        <w:t> </w:t>
      </w:r>
      <w:r>
        <w:rPr/>
        <w:t>Studio</w:t>
      </w:r>
      <w:r>
        <w:rPr>
          <w:spacing w:val="-3"/>
        </w:rPr>
        <w:t> </w:t>
      </w:r>
      <w:r>
        <w:rPr/>
        <w:t>7.</w:t>
      </w:r>
      <w:r>
        <w:rPr>
          <w:spacing w:val="-6"/>
        </w:rPr>
        <w:t> </w:t>
      </w:r>
      <w:r>
        <w:rPr/>
        <w:t>Several</w:t>
      </w:r>
      <w:r>
        <w:rPr>
          <w:spacing w:val="-5"/>
        </w:rPr>
        <w:t> </w:t>
      </w:r>
      <w:r>
        <w:rPr/>
        <w:t>other</w:t>
      </w:r>
      <w:r>
        <w:rPr>
          <w:spacing w:val="-6"/>
        </w:rPr>
        <w:t> </w:t>
      </w:r>
      <w:r>
        <w:rPr/>
        <w:t>use-ful documents will be made available on Blackboard.</w:t>
      </w:r>
    </w:p>
    <w:p>
      <w:pPr>
        <w:pStyle w:val="BodyText"/>
        <w:spacing w:line="242" w:lineRule="auto" w:before="244"/>
        <w:ind w:left="360" w:right="357"/>
        <w:jc w:val="both"/>
      </w:pPr>
      <w:r>
        <w:rPr/>
        <w:t>The</w:t>
      </w:r>
      <w:r>
        <w:rPr>
          <w:spacing w:val="-5"/>
        </w:rPr>
        <w:t> </w:t>
      </w:r>
      <w:r>
        <w:rPr/>
        <w:t>ATmega4809</w:t>
      </w:r>
      <w:r>
        <w:rPr>
          <w:spacing w:val="-4"/>
        </w:rPr>
        <w:t> </w:t>
      </w:r>
      <w:r>
        <w:rPr/>
        <w:t>Data</w:t>
      </w:r>
      <w:r>
        <w:rPr>
          <w:spacing w:val="-2"/>
        </w:rPr>
        <w:t> </w:t>
      </w:r>
      <w:r>
        <w:rPr/>
        <w:t>Sheet</w:t>
      </w:r>
      <w:r>
        <w:rPr>
          <w:spacing w:val="-3"/>
        </w:rPr>
        <w:t> </w:t>
      </w:r>
      <w:r>
        <w:rPr/>
        <w:t>is</w:t>
      </w:r>
      <w:r>
        <w:rPr>
          <w:spacing w:val="-4"/>
        </w:rPr>
        <w:t> </w:t>
      </w:r>
      <w:r>
        <w:rPr/>
        <w:t>your</w:t>
      </w:r>
      <w:r>
        <w:rPr>
          <w:spacing w:val="-2"/>
        </w:rPr>
        <w:t> </w:t>
      </w:r>
      <w:r>
        <w:rPr/>
        <w:t>primary</w:t>
      </w:r>
      <w:r>
        <w:rPr>
          <w:spacing w:val="-4"/>
        </w:rPr>
        <w:t> </w:t>
      </w:r>
      <w:r>
        <w:rPr/>
        <w:t>reference</w:t>
      </w:r>
      <w:r>
        <w:rPr>
          <w:spacing w:val="-5"/>
        </w:rPr>
        <w:t> </w:t>
      </w:r>
      <w:r>
        <w:rPr/>
        <w:t>document</w:t>
      </w:r>
      <w:r>
        <w:rPr>
          <w:spacing w:val="-3"/>
        </w:rPr>
        <w:t> </w:t>
      </w:r>
      <w:r>
        <w:rPr/>
        <w:t>for</w:t>
      </w:r>
      <w:r>
        <w:rPr>
          <w:spacing w:val="-5"/>
        </w:rPr>
        <w:t> </w:t>
      </w:r>
      <w:r>
        <w:rPr/>
        <w:t>the</w:t>
      </w:r>
      <w:r>
        <w:rPr>
          <w:spacing w:val="-5"/>
        </w:rPr>
        <w:t> </w:t>
      </w:r>
      <w:r>
        <w:rPr/>
        <w:t>microcontroller.</w:t>
      </w:r>
      <w:r>
        <w:rPr>
          <w:spacing w:val="-4"/>
        </w:rPr>
        <w:t> </w:t>
      </w:r>
      <w:r>
        <w:rPr/>
        <w:t>This</w:t>
      </w:r>
      <w:r>
        <w:rPr>
          <w:spacing w:val="-4"/>
        </w:rPr>
        <w:t> </w:t>
      </w:r>
      <w:r>
        <w:rPr/>
        <w:t>is a</w:t>
      </w:r>
      <w:r>
        <w:rPr>
          <w:spacing w:val="-5"/>
        </w:rPr>
        <w:t> </w:t>
      </w:r>
      <w:r>
        <w:rPr/>
        <w:t>data</w:t>
      </w:r>
      <w:r>
        <w:rPr>
          <w:spacing w:val="-5"/>
        </w:rPr>
        <w:t> </w:t>
      </w:r>
      <w:r>
        <w:rPr/>
        <w:t>sheet,</w:t>
      </w:r>
      <w:r>
        <w:rPr>
          <w:spacing w:val="-4"/>
        </w:rPr>
        <w:t> </w:t>
      </w:r>
      <w:r>
        <w:rPr/>
        <w:t>not</w:t>
      </w:r>
      <w:r>
        <w:rPr>
          <w:spacing w:val="-6"/>
        </w:rPr>
        <w:t> </w:t>
      </w:r>
      <w:r>
        <w:rPr/>
        <w:t>a</w:t>
      </w:r>
      <w:r>
        <w:rPr>
          <w:spacing w:val="-5"/>
        </w:rPr>
        <w:t> </w:t>
      </w:r>
      <w:r>
        <w:rPr/>
        <w:t>tutorial</w:t>
      </w:r>
      <w:r>
        <w:rPr>
          <w:spacing w:val="-6"/>
        </w:rPr>
        <w:t> </w:t>
      </w:r>
      <w:r>
        <w:rPr/>
        <w:t>document.</w:t>
      </w:r>
      <w:r>
        <w:rPr>
          <w:spacing w:val="-4"/>
        </w:rPr>
        <w:t> </w:t>
      </w:r>
      <w:r>
        <w:rPr/>
        <w:t>You</w:t>
      </w:r>
      <w:r>
        <w:rPr>
          <w:spacing w:val="-4"/>
        </w:rPr>
        <w:t> </w:t>
      </w:r>
      <w:r>
        <w:rPr/>
        <w:t>will</w:t>
      </w:r>
      <w:r>
        <w:rPr>
          <w:spacing w:val="-4"/>
        </w:rPr>
        <w:t> </w:t>
      </w:r>
      <w:r>
        <w:rPr/>
        <w:t>be</w:t>
      </w:r>
      <w:r>
        <w:rPr>
          <w:spacing w:val="-5"/>
        </w:rPr>
        <w:t> </w:t>
      </w:r>
      <w:r>
        <w:rPr/>
        <w:t>shown</w:t>
      </w:r>
      <w:r>
        <w:rPr>
          <w:spacing w:val="-7"/>
        </w:rPr>
        <w:t> </w:t>
      </w:r>
      <w:r>
        <w:rPr/>
        <w:t>how</w:t>
      </w:r>
      <w:r>
        <w:rPr>
          <w:spacing w:val="-5"/>
        </w:rPr>
        <w:t> </w:t>
      </w:r>
      <w:r>
        <w:rPr/>
        <w:t>to</w:t>
      </w:r>
      <w:r>
        <w:rPr>
          <w:spacing w:val="-7"/>
        </w:rPr>
        <w:t> </w:t>
      </w:r>
      <w:r>
        <w:rPr/>
        <w:t>use</w:t>
      </w:r>
      <w:r>
        <w:rPr>
          <w:spacing w:val="-5"/>
        </w:rPr>
        <w:t> </w:t>
      </w:r>
      <w:r>
        <w:rPr/>
        <w:t>it</w:t>
      </w:r>
      <w:r>
        <w:rPr>
          <w:spacing w:val="-6"/>
        </w:rPr>
        <w:t> </w:t>
      </w:r>
      <w:r>
        <w:rPr/>
        <w:t>effectively</w:t>
      </w:r>
      <w:r>
        <w:rPr>
          <w:spacing w:val="-7"/>
        </w:rPr>
        <w:t> </w:t>
      </w:r>
      <w:r>
        <w:rPr/>
        <w:t>and</w:t>
      </w:r>
      <w:r>
        <w:rPr>
          <w:spacing w:val="-7"/>
        </w:rPr>
        <w:t> </w:t>
      </w:r>
      <w:r>
        <w:rPr/>
        <w:t>will</w:t>
      </w:r>
      <w:r>
        <w:rPr>
          <w:spacing w:val="-6"/>
        </w:rPr>
        <w:t> </w:t>
      </w:r>
      <w:r>
        <w:rPr/>
        <w:t>eventu-ally become comfortable with its use.</w:t>
      </w:r>
    </w:p>
    <w:p>
      <w:pPr>
        <w:pStyle w:val="BodyText"/>
        <w:spacing w:line="242" w:lineRule="auto" w:before="244"/>
        <w:ind w:left="360" w:right="358"/>
        <w:jc w:val="both"/>
      </w:pPr>
      <w:r>
        <w:rPr/>
        <w:t>You should also have access to a good introductory digital logic design textbook. Your textbook from ESE 118 should suffice.</w:t>
      </w:r>
    </w:p>
    <w:p>
      <w:pPr>
        <w:pStyle w:val="BodyText"/>
      </w:pPr>
    </w:p>
    <w:p>
      <w:pPr>
        <w:pStyle w:val="BodyText"/>
        <w:spacing w:before="210"/>
      </w:pPr>
    </w:p>
    <w:p>
      <w:pPr>
        <w:pStyle w:val="Heading2"/>
      </w:pPr>
      <w:r>
        <w:rPr>
          <w:spacing w:val="-2"/>
        </w:rPr>
        <w:t>Blackboard</w:t>
      </w:r>
    </w:p>
    <w:p>
      <w:pPr>
        <w:pStyle w:val="BodyText"/>
        <w:spacing w:line="244" w:lineRule="auto" w:before="243"/>
        <w:ind w:left="360" w:right="357"/>
        <w:jc w:val="both"/>
      </w:pPr>
      <w:r>
        <w:rPr/>
        <w:t>You</w:t>
      </w:r>
      <w:r>
        <w:rPr>
          <w:spacing w:val="-6"/>
        </w:rPr>
        <w:t> </w:t>
      </w:r>
      <w:r>
        <w:rPr/>
        <w:t>can</w:t>
      </w:r>
      <w:r>
        <w:rPr>
          <w:spacing w:val="-6"/>
        </w:rPr>
        <w:t> </w:t>
      </w:r>
      <w:r>
        <w:rPr/>
        <w:t>access</w:t>
      </w:r>
      <w:r>
        <w:rPr>
          <w:spacing w:val="-6"/>
        </w:rPr>
        <w:t> </w:t>
      </w:r>
      <w:r>
        <w:rPr/>
        <w:t>class</w:t>
      </w:r>
      <w:r>
        <w:rPr>
          <w:spacing w:val="-6"/>
        </w:rPr>
        <w:t> </w:t>
      </w:r>
      <w:r>
        <w:rPr/>
        <w:t>information</w:t>
      </w:r>
      <w:r>
        <w:rPr>
          <w:spacing w:val="-6"/>
        </w:rPr>
        <w:t> </w:t>
      </w:r>
      <w:r>
        <w:rPr/>
        <w:t>on-line</w:t>
      </w:r>
      <w:r>
        <w:rPr>
          <w:spacing w:val="-7"/>
        </w:rPr>
        <w:t> </w:t>
      </w:r>
      <w:r>
        <w:rPr/>
        <w:t>at:</w:t>
      </w:r>
      <w:r>
        <w:rPr>
          <w:spacing w:val="-6"/>
        </w:rPr>
        <w:t> </w:t>
      </w:r>
      <w:hyperlink r:id="rId6">
        <w:r>
          <w:rPr/>
          <w:t>http://blackboard.stonybrook.edu.</w:t>
        </w:r>
      </w:hyperlink>
      <w:r>
        <w:rPr>
          <w:spacing w:val="-6"/>
        </w:rPr>
        <w:t> </w:t>
      </w:r>
      <w:r>
        <w:rPr/>
        <w:t>If</w:t>
      </w:r>
      <w:r>
        <w:rPr>
          <w:spacing w:val="-7"/>
        </w:rPr>
        <w:t> </w:t>
      </w:r>
      <w:r>
        <w:rPr/>
        <w:t>you</w:t>
      </w:r>
      <w:r>
        <w:rPr>
          <w:spacing w:val="-6"/>
        </w:rPr>
        <w:t> </w:t>
      </w:r>
      <w:r>
        <w:rPr/>
        <w:t>used</w:t>
      </w:r>
      <w:r>
        <w:rPr>
          <w:spacing w:val="-6"/>
        </w:rPr>
        <w:t> </w:t>
      </w:r>
      <w:r>
        <w:rPr/>
        <w:t>Black-board during the Spring semester, your login information (Username and Password) has not changed. If you have never used Stony Brook's Blackboard system, your initial password is your SOLAR ID# and your username is the same as your Stony Brook username, which is generally your first initial and the first 7 letters of your last name.</w:t>
      </w:r>
    </w:p>
    <w:p>
      <w:pPr>
        <w:pStyle w:val="BodyText"/>
        <w:spacing w:line="242" w:lineRule="auto" w:before="234"/>
        <w:ind w:left="360" w:right="355"/>
        <w:jc w:val="both"/>
      </w:pPr>
      <w:r>
        <w:rPr/>
        <w:t>For problems logging in to Blackboard, go to the helpdesk in the Main Library SINC Site. You can also call: 631-632-9602 or e-mail: </w:t>
      </w:r>
      <w:hyperlink r:id="rId7">
        <w:r>
          <w:rPr/>
          <w:t>helpme@stonybrook.edu.</w:t>
        </w:r>
      </w:hyperlink>
    </w:p>
    <w:p>
      <w:pPr>
        <w:pStyle w:val="BodyText"/>
        <w:spacing w:after="0" w:line="242" w:lineRule="auto"/>
        <w:jc w:val="both"/>
        <w:sectPr>
          <w:pgSz w:w="12240" w:h="15840"/>
          <w:pgMar w:header="0" w:footer="1198" w:top="1820" w:bottom="1460" w:left="1080" w:right="1080"/>
        </w:sectPr>
      </w:pPr>
    </w:p>
    <w:p>
      <w:pPr>
        <w:pStyle w:val="Heading2"/>
        <w:spacing w:before="36"/>
      </w:pPr>
      <w:r>
        <w:rPr>
          <w:spacing w:val="-2"/>
        </w:rPr>
        <w:t>Lecture</w:t>
      </w:r>
    </w:p>
    <w:p>
      <w:pPr>
        <w:pStyle w:val="BodyText"/>
        <w:spacing w:line="244" w:lineRule="auto" w:before="243"/>
        <w:ind w:left="360" w:right="357"/>
        <w:jc w:val="both"/>
      </w:pPr>
      <w:r>
        <w:rPr/>
        <w:t>The</w:t>
      </w:r>
      <w:r>
        <w:rPr>
          <w:spacing w:val="-2"/>
        </w:rPr>
        <w:t> </w:t>
      </w:r>
      <w:r>
        <w:rPr/>
        <w:t>purpose</w:t>
      </w:r>
      <w:r>
        <w:rPr>
          <w:spacing w:val="-4"/>
        </w:rPr>
        <w:t> </w:t>
      </w:r>
      <w:r>
        <w:rPr/>
        <w:t>of</w:t>
      </w:r>
      <w:r>
        <w:rPr>
          <w:spacing w:val="-2"/>
        </w:rPr>
        <w:t> </w:t>
      </w:r>
      <w:r>
        <w:rPr/>
        <w:t>the</w:t>
      </w:r>
      <w:r>
        <w:rPr>
          <w:spacing w:val="-2"/>
        </w:rPr>
        <w:t> </w:t>
      </w:r>
      <w:r>
        <w:rPr/>
        <w:t>course</w:t>
      </w:r>
      <w:r>
        <w:rPr>
          <w:spacing w:val="-2"/>
        </w:rPr>
        <w:t> </w:t>
      </w:r>
      <w:r>
        <w:rPr/>
        <w:t>lectures</w:t>
      </w:r>
      <w:r>
        <w:rPr>
          <w:spacing w:val="-3"/>
        </w:rPr>
        <w:t> </w:t>
      </w:r>
      <w:r>
        <w:rPr/>
        <w:t>is</w:t>
      </w:r>
      <w:r>
        <w:rPr>
          <w:spacing w:val="-3"/>
        </w:rPr>
        <w:t> </w:t>
      </w:r>
      <w:r>
        <w:rPr/>
        <w:t>to</w:t>
      </w:r>
      <w:r>
        <w:rPr>
          <w:spacing w:val="-3"/>
        </w:rPr>
        <w:t> </w:t>
      </w:r>
      <w:r>
        <w:rPr/>
        <w:t>clarify</w:t>
      </w:r>
      <w:r>
        <w:rPr>
          <w:spacing w:val="-3"/>
        </w:rPr>
        <w:t> </w:t>
      </w:r>
      <w:r>
        <w:rPr/>
        <w:t>and</w:t>
      </w:r>
      <w:r>
        <w:rPr>
          <w:spacing w:val="-3"/>
        </w:rPr>
        <w:t> </w:t>
      </w:r>
      <w:r>
        <w:rPr/>
        <w:t>extend</w:t>
      </w:r>
      <w:r>
        <w:rPr>
          <w:spacing w:val="-3"/>
        </w:rPr>
        <w:t> </w:t>
      </w:r>
      <w:r>
        <w:rPr/>
        <w:t>concepts</w:t>
      </w:r>
      <w:r>
        <w:rPr>
          <w:spacing w:val="-3"/>
        </w:rPr>
        <w:t> </w:t>
      </w:r>
      <w:r>
        <w:rPr/>
        <w:t>from</w:t>
      </w:r>
      <w:r>
        <w:rPr>
          <w:spacing w:val="-3"/>
        </w:rPr>
        <w:t> </w:t>
      </w:r>
      <w:r>
        <w:rPr/>
        <w:t>the</w:t>
      </w:r>
      <w:r>
        <w:rPr>
          <w:spacing w:val="-2"/>
        </w:rPr>
        <w:t> </w:t>
      </w:r>
      <w:r>
        <w:rPr/>
        <w:t>reading</w:t>
      </w:r>
      <w:r>
        <w:rPr>
          <w:spacing w:val="-3"/>
        </w:rPr>
        <w:t> </w:t>
      </w:r>
      <w:r>
        <w:rPr/>
        <w:t>assignments and to elaborate on concepts required for the laboratory design work. Lectures are held synchro-nously</w:t>
      </w:r>
      <w:r>
        <w:rPr>
          <w:spacing w:val="-5"/>
        </w:rPr>
        <w:t> </w:t>
      </w:r>
      <w:r>
        <w:rPr/>
        <w:t>on-line</w:t>
      </w:r>
      <w:r>
        <w:rPr>
          <w:spacing w:val="-4"/>
        </w:rPr>
        <w:t> </w:t>
      </w:r>
      <w:r>
        <w:rPr/>
        <w:t>from</w:t>
      </w:r>
      <w:r>
        <w:rPr>
          <w:spacing w:val="-5"/>
        </w:rPr>
        <w:t> </w:t>
      </w:r>
      <w:r>
        <w:rPr/>
        <w:t>4:45</w:t>
      </w:r>
      <w:r>
        <w:rPr>
          <w:spacing w:val="-5"/>
        </w:rPr>
        <w:t> </w:t>
      </w:r>
      <w:r>
        <w:rPr/>
        <w:t>to</w:t>
      </w:r>
      <w:r>
        <w:rPr>
          <w:spacing w:val="-5"/>
        </w:rPr>
        <w:t> </w:t>
      </w:r>
      <w:r>
        <w:rPr/>
        <w:t>6:05</w:t>
      </w:r>
      <w:r>
        <w:rPr>
          <w:spacing w:val="-5"/>
        </w:rPr>
        <w:t> </w:t>
      </w:r>
      <w:r>
        <w:rPr/>
        <w:t>pm</w:t>
      </w:r>
      <w:r>
        <w:rPr>
          <w:spacing w:val="-5"/>
        </w:rPr>
        <w:t> </w:t>
      </w:r>
      <w:r>
        <w:rPr/>
        <w:t>on</w:t>
      </w:r>
      <w:r>
        <w:rPr>
          <w:spacing w:val="-5"/>
        </w:rPr>
        <w:t> </w:t>
      </w:r>
      <w:r>
        <w:rPr/>
        <w:t>Tuesdays</w:t>
      </w:r>
      <w:r>
        <w:rPr>
          <w:spacing w:val="-5"/>
        </w:rPr>
        <w:t> </w:t>
      </w:r>
      <w:r>
        <w:rPr/>
        <w:t>and</w:t>
      </w:r>
      <w:r>
        <w:rPr>
          <w:spacing w:val="-5"/>
        </w:rPr>
        <w:t> </w:t>
      </w:r>
      <w:r>
        <w:rPr/>
        <w:t>Thursdays</w:t>
      </w:r>
      <w:r>
        <w:rPr>
          <w:spacing w:val="-5"/>
        </w:rPr>
        <w:t> </w:t>
      </w:r>
      <w:r>
        <w:rPr/>
        <w:t>using</w:t>
      </w:r>
      <w:r>
        <w:rPr>
          <w:spacing w:val="-5"/>
        </w:rPr>
        <w:t> </w:t>
      </w:r>
      <w:r>
        <w:rPr/>
        <w:t>Zoom.</w:t>
      </w:r>
      <w:r>
        <w:rPr>
          <w:spacing w:val="-5"/>
        </w:rPr>
        <w:t> </w:t>
      </w:r>
      <w:r>
        <w:rPr/>
        <w:t>You</w:t>
      </w:r>
      <w:r>
        <w:rPr>
          <w:spacing w:val="-3"/>
        </w:rPr>
        <w:t> </w:t>
      </w:r>
      <w:r>
        <w:rPr/>
        <w:t>can</w:t>
      </w:r>
      <w:r>
        <w:rPr>
          <w:spacing w:val="-5"/>
        </w:rPr>
        <w:t> </w:t>
      </w:r>
      <w:r>
        <w:rPr/>
        <w:t>access</w:t>
      </w:r>
      <w:r>
        <w:rPr>
          <w:spacing w:val="-5"/>
        </w:rPr>
        <w:t> </w:t>
      </w:r>
      <w:r>
        <w:rPr/>
        <w:t>the Zoom link to the synchronous lectures on Blackboard. To participate in the lecture, you need to have a microphone and webcam. The devices built into your laptop should suffice. For you to be considered as having attended a lecture, your webcam must be on throughout the lecture.</w:t>
      </w:r>
    </w:p>
    <w:p>
      <w:pPr>
        <w:pStyle w:val="BodyText"/>
        <w:spacing w:line="244" w:lineRule="auto" w:before="231"/>
        <w:ind w:left="360" w:right="357"/>
        <w:jc w:val="both"/>
      </w:pPr>
      <w:r>
        <w:rPr/>
        <w:t>Lectures</w:t>
      </w:r>
      <w:r>
        <w:rPr>
          <w:spacing w:val="-3"/>
        </w:rPr>
        <w:t> </w:t>
      </w:r>
      <w:r>
        <w:rPr/>
        <w:t>are</w:t>
      </w:r>
      <w:r>
        <w:rPr>
          <w:spacing w:val="-4"/>
        </w:rPr>
        <w:t> </w:t>
      </w:r>
      <w:r>
        <w:rPr/>
        <w:t>presented</w:t>
      </w:r>
      <w:r>
        <w:rPr>
          <w:spacing w:val="-3"/>
        </w:rPr>
        <w:t> </w:t>
      </w:r>
      <w:r>
        <w:rPr/>
        <w:t>in</w:t>
      </w:r>
      <w:r>
        <w:rPr>
          <w:spacing w:val="-3"/>
        </w:rPr>
        <w:t> </w:t>
      </w:r>
      <w:r>
        <w:rPr/>
        <w:t>a</w:t>
      </w:r>
      <w:r>
        <w:rPr>
          <w:spacing w:val="-4"/>
        </w:rPr>
        <w:t> </w:t>
      </w:r>
      <w:r>
        <w:rPr/>
        <w:t>manner</w:t>
      </w:r>
      <w:r>
        <w:rPr>
          <w:spacing w:val="-4"/>
        </w:rPr>
        <w:t> </w:t>
      </w:r>
      <w:r>
        <w:rPr/>
        <w:t>that</w:t>
      </w:r>
      <w:r>
        <w:rPr>
          <w:spacing w:val="-3"/>
        </w:rPr>
        <w:t> </w:t>
      </w:r>
      <w:r>
        <w:rPr/>
        <w:t>assumes</w:t>
      </w:r>
      <w:r>
        <w:rPr>
          <w:spacing w:val="-3"/>
        </w:rPr>
        <w:t> </w:t>
      </w:r>
      <w:r>
        <w:rPr/>
        <w:t>you</w:t>
      </w:r>
      <w:r>
        <w:rPr>
          <w:spacing w:val="-3"/>
        </w:rPr>
        <w:t> </w:t>
      </w:r>
      <w:r>
        <w:rPr/>
        <w:t>have</w:t>
      </w:r>
      <w:r>
        <w:rPr>
          <w:spacing w:val="-2"/>
        </w:rPr>
        <w:t> </w:t>
      </w:r>
      <w:r>
        <w:rPr/>
        <w:t>completed</w:t>
      </w:r>
      <w:r>
        <w:rPr>
          <w:spacing w:val="-3"/>
        </w:rPr>
        <w:t> </w:t>
      </w:r>
      <w:r>
        <w:rPr/>
        <w:t>all</w:t>
      </w:r>
      <w:r>
        <w:rPr>
          <w:spacing w:val="-3"/>
        </w:rPr>
        <w:t> </w:t>
      </w:r>
      <w:r>
        <w:rPr/>
        <w:t>assigned</w:t>
      </w:r>
      <w:r>
        <w:rPr>
          <w:spacing w:val="-3"/>
        </w:rPr>
        <w:t> </w:t>
      </w:r>
      <w:r>
        <w:rPr/>
        <w:t>reading</w:t>
      </w:r>
      <w:r>
        <w:rPr>
          <w:spacing w:val="-3"/>
        </w:rPr>
        <w:t> </w:t>
      </w:r>
      <w:r>
        <w:rPr/>
        <w:t>prior</w:t>
      </w:r>
      <w:r>
        <w:rPr>
          <w:spacing w:val="-4"/>
        </w:rPr>
        <w:t> </w:t>
      </w:r>
      <w:r>
        <w:rPr/>
        <w:t>to the</w:t>
      </w:r>
      <w:r>
        <w:rPr>
          <w:spacing w:val="-9"/>
        </w:rPr>
        <w:t> </w:t>
      </w:r>
      <w:r>
        <w:rPr/>
        <w:t>lecture.</w:t>
      </w:r>
      <w:r>
        <w:rPr>
          <w:spacing w:val="-8"/>
        </w:rPr>
        <w:t> </w:t>
      </w:r>
      <w:r>
        <w:rPr/>
        <w:t>A</w:t>
      </w:r>
      <w:r>
        <w:rPr>
          <w:spacing w:val="-8"/>
        </w:rPr>
        <w:t> </w:t>
      </w:r>
      <w:r>
        <w:rPr/>
        <w:t>weekly</w:t>
      </w:r>
      <w:r>
        <w:rPr>
          <w:spacing w:val="-8"/>
        </w:rPr>
        <w:t> </w:t>
      </w:r>
      <w:r>
        <w:rPr/>
        <w:t>reading</w:t>
      </w:r>
      <w:r>
        <w:rPr>
          <w:spacing w:val="-8"/>
        </w:rPr>
        <w:t> </w:t>
      </w:r>
      <w:r>
        <w:rPr/>
        <w:t>assignment</w:t>
      </w:r>
      <w:r>
        <w:rPr>
          <w:spacing w:val="-10"/>
        </w:rPr>
        <w:t> </w:t>
      </w:r>
      <w:r>
        <w:rPr/>
        <w:t>list</w:t>
      </w:r>
      <w:r>
        <w:rPr>
          <w:spacing w:val="-10"/>
        </w:rPr>
        <w:t> </w:t>
      </w:r>
      <w:r>
        <w:rPr/>
        <w:t>is</w:t>
      </w:r>
      <w:r>
        <w:rPr>
          <w:spacing w:val="-8"/>
        </w:rPr>
        <w:t> </w:t>
      </w:r>
      <w:r>
        <w:rPr/>
        <w:t>provided</w:t>
      </w:r>
      <w:r>
        <w:rPr>
          <w:spacing w:val="-8"/>
        </w:rPr>
        <w:t> </w:t>
      </w:r>
      <w:r>
        <w:rPr/>
        <w:t>on</w:t>
      </w:r>
      <w:r>
        <w:rPr>
          <w:spacing w:val="-8"/>
        </w:rPr>
        <w:t> </w:t>
      </w:r>
      <w:r>
        <w:rPr/>
        <w:t>Blackboard.</w:t>
      </w:r>
      <w:r>
        <w:rPr>
          <w:spacing w:val="-11"/>
        </w:rPr>
        <w:t> </w:t>
      </w:r>
      <w:r>
        <w:rPr/>
        <w:t>Reading</w:t>
      </w:r>
      <w:r>
        <w:rPr>
          <w:spacing w:val="-10"/>
        </w:rPr>
        <w:t> </w:t>
      </w:r>
      <w:r>
        <w:rPr/>
        <w:t>assignments</w:t>
      </w:r>
      <w:r>
        <w:rPr>
          <w:spacing w:val="-8"/>
        </w:rPr>
        <w:t> </w:t>
      </w:r>
      <w:r>
        <w:rPr/>
        <w:t>are taken primarily</w:t>
      </w:r>
      <w:r>
        <w:rPr>
          <w:spacing w:val="-2"/>
        </w:rPr>
        <w:t> </w:t>
      </w:r>
      <w:r>
        <w:rPr/>
        <w:t>from</w:t>
      </w:r>
      <w:r>
        <w:rPr>
          <w:spacing w:val="-1"/>
        </w:rPr>
        <w:t> </w:t>
      </w:r>
      <w:r>
        <w:rPr/>
        <w:t>the reference material</w:t>
      </w:r>
      <w:r>
        <w:rPr>
          <w:spacing w:val="-1"/>
        </w:rPr>
        <w:t> </w:t>
      </w:r>
      <w:r>
        <w:rPr/>
        <w:t>that</w:t>
      </w:r>
      <w:r>
        <w:rPr>
          <w:spacing w:val="-1"/>
        </w:rPr>
        <w:t> </w:t>
      </w:r>
      <w:r>
        <w:rPr/>
        <w:t>is available on</w:t>
      </w:r>
      <w:r>
        <w:rPr>
          <w:spacing w:val="-2"/>
        </w:rPr>
        <w:t> </w:t>
      </w:r>
      <w:r>
        <w:rPr/>
        <w:t>Blackboard, Microchip’s</w:t>
      </w:r>
      <w:r>
        <w:rPr>
          <w:spacing w:val="-2"/>
        </w:rPr>
        <w:t> </w:t>
      </w:r>
      <w:r>
        <w:rPr/>
        <w:t>web</w:t>
      </w:r>
      <w:r>
        <w:rPr>
          <w:spacing w:val="-2"/>
        </w:rPr>
        <w:t> </w:t>
      </w:r>
      <w:r>
        <w:rPr/>
        <w:t>site (</w:t>
      </w:r>
      <w:hyperlink r:id="rId8">
        <w:r>
          <w:rPr/>
          <w:t>https://www.microchip.com),</w:t>
        </w:r>
      </w:hyperlink>
      <w:r>
        <w:rPr/>
        <w:t> or Studio 7’s Help files. Copies of the PowerPoint presentations used in the lectures will also be available on Blackboard.</w:t>
      </w:r>
    </w:p>
    <w:p>
      <w:pPr>
        <w:pStyle w:val="BodyText"/>
      </w:pPr>
    </w:p>
    <w:p>
      <w:pPr>
        <w:pStyle w:val="BodyText"/>
        <w:spacing w:before="200"/>
      </w:pPr>
    </w:p>
    <w:p>
      <w:pPr>
        <w:pStyle w:val="Heading2"/>
      </w:pPr>
      <w:r>
        <w:rPr/>
        <w:t>Atmel</w:t>
      </w:r>
      <w:r>
        <w:rPr>
          <w:spacing w:val="-15"/>
        </w:rPr>
        <w:t> </w:t>
      </w:r>
      <w:r>
        <w:rPr/>
        <w:t>Studio</w:t>
      </w:r>
      <w:r>
        <w:rPr>
          <w:spacing w:val="-14"/>
        </w:rPr>
        <w:t> </w:t>
      </w:r>
      <w:r>
        <w:rPr>
          <w:spacing w:val="-10"/>
        </w:rPr>
        <w:t>7</w:t>
      </w:r>
    </w:p>
    <w:p>
      <w:pPr>
        <w:pStyle w:val="BodyText"/>
        <w:spacing w:line="242" w:lineRule="auto" w:before="245"/>
        <w:ind w:left="360" w:right="357"/>
        <w:jc w:val="both"/>
      </w:pPr>
      <w:r>
        <w:rPr/>
        <w:t>The software development environment used in this course is Atmel Studio 7. Programs for this course are written in assembly language so that you can gain a clear understanding of the micro-controller’s architecture. Studio provides an assembler and simulator for developing and debug-ging programs for Atmel’s AVR family of microcontrollers, including the ATmega4809. You must</w:t>
      </w:r>
      <w:r>
        <w:rPr>
          <w:spacing w:val="-4"/>
        </w:rPr>
        <w:t> </w:t>
      </w:r>
      <w:r>
        <w:rPr/>
        <w:t>download</w:t>
      </w:r>
      <w:r>
        <w:rPr>
          <w:spacing w:val="-4"/>
        </w:rPr>
        <w:t> </w:t>
      </w:r>
      <w:r>
        <w:rPr/>
        <w:t>and</w:t>
      </w:r>
      <w:r>
        <w:rPr>
          <w:spacing w:val="-4"/>
        </w:rPr>
        <w:t> </w:t>
      </w:r>
      <w:r>
        <w:rPr/>
        <w:t>install</w:t>
      </w:r>
      <w:r>
        <w:rPr>
          <w:spacing w:val="-4"/>
        </w:rPr>
        <w:t> </w:t>
      </w:r>
      <w:r>
        <w:rPr/>
        <w:t>a</w:t>
      </w:r>
      <w:r>
        <w:rPr>
          <w:spacing w:val="-5"/>
        </w:rPr>
        <w:t> </w:t>
      </w:r>
      <w:r>
        <w:rPr/>
        <w:t>copy</w:t>
      </w:r>
      <w:r>
        <w:rPr>
          <w:spacing w:val="-4"/>
        </w:rPr>
        <w:t> </w:t>
      </w:r>
      <w:r>
        <w:rPr/>
        <w:t>of</w:t>
      </w:r>
      <w:r>
        <w:rPr>
          <w:spacing w:val="-5"/>
        </w:rPr>
        <w:t> </w:t>
      </w:r>
      <w:r>
        <w:rPr/>
        <w:t>this</w:t>
      </w:r>
      <w:r>
        <w:rPr>
          <w:spacing w:val="-6"/>
        </w:rPr>
        <w:t> </w:t>
      </w:r>
      <w:r>
        <w:rPr/>
        <w:t>software</w:t>
      </w:r>
      <w:r>
        <w:rPr>
          <w:spacing w:val="-5"/>
        </w:rPr>
        <w:t> </w:t>
      </w:r>
      <w:r>
        <w:rPr/>
        <w:t>to</w:t>
      </w:r>
      <w:r>
        <w:rPr>
          <w:spacing w:val="-4"/>
        </w:rPr>
        <w:t> </w:t>
      </w:r>
      <w:r>
        <w:rPr/>
        <w:t>your</w:t>
      </w:r>
      <w:r>
        <w:rPr>
          <w:spacing w:val="-7"/>
        </w:rPr>
        <w:t> </w:t>
      </w:r>
      <w:r>
        <w:rPr/>
        <w:t>computer</w:t>
      </w:r>
      <w:r>
        <w:rPr>
          <w:spacing w:val="-5"/>
        </w:rPr>
        <w:t> </w:t>
      </w:r>
      <w:r>
        <w:rPr/>
        <w:t>from</w:t>
      </w:r>
      <w:r>
        <w:rPr>
          <w:spacing w:val="-6"/>
        </w:rPr>
        <w:t> </w:t>
      </w:r>
      <w:r>
        <w:rPr/>
        <w:t>Microchip’s</w:t>
      </w:r>
      <w:r>
        <w:rPr>
          <w:spacing w:val="-6"/>
        </w:rPr>
        <w:t> </w:t>
      </w:r>
      <w:r>
        <w:rPr/>
        <w:t>web</w:t>
      </w:r>
      <w:r>
        <w:rPr>
          <w:spacing w:val="-7"/>
        </w:rPr>
        <w:t> </w:t>
      </w:r>
      <w:r>
        <w:rPr/>
        <w:t>site.</w:t>
      </w:r>
      <w:r>
        <w:rPr>
          <w:spacing w:val="-4"/>
        </w:rPr>
        <w:t> </w:t>
      </w:r>
      <w:r>
        <w:rPr/>
        <w:t>A link to the appropriate web page is provided on Blackboard under Documents &gt; ATMEL STU-DIO 7.x.</w:t>
      </w:r>
      <w:r>
        <w:rPr>
          <w:spacing w:val="-2"/>
        </w:rPr>
        <w:t> </w:t>
      </w:r>
      <w:r>
        <w:rPr/>
        <w:t>Atmel</w:t>
      </w:r>
      <w:r>
        <w:rPr>
          <w:spacing w:val="-1"/>
        </w:rPr>
        <w:t> </w:t>
      </w:r>
      <w:r>
        <w:rPr/>
        <w:t>Studio</w:t>
      </w:r>
      <w:r>
        <w:rPr>
          <w:spacing w:val="-2"/>
        </w:rPr>
        <w:t> </w:t>
      </w:r>
      <w:r>
        <w:rPr/>
        <w:t>is</w:t>
      </w:r>
      <w:r>
        <w:rPr>
          <w:spacing w:val="-2"/>
        </w:rPr>
        <w:t> </w:t>
      </w:r>
      <w:r>
        <w:rPr/>
        <w:t>also</w:t>
      </w:r>
      <w:r>
        <w:rPr>
          <w:spacing w:val="-2"/>
        </w:rPr>
        <w:t> </w:t>
      </w:r>
      <w:r>
        <w:rPr/>
        <w:t>available</w:t>
      </w:r>
      <w:r>
        <w:rPr>
          <w:spacing w:val="-2"/>
        </w:rPr>
        <w:t> </w:t>
      </w:r>
      <w:r>
        <w:rPr/>
        <w:t>for</w:t>
      </w:r>
      <w:r>
        <w:rPr>
          <w:spacing w:val="-2"/>
        </w:rPr>
        <w:t> </w:t>
      </w:r>
      <w:r>
        <w:rPr/>
        <w:t>use in the Embedded Systems</w:t>
      </w:r>
      <w:r>
        <w:rPr>
          <w:spacing w:val="-2"/>
        </w:rPr>
        <w:t> </w:t>
      </w:r>
      <w:r>
        <w:rPr/>
        <w:t>Design</w:t>
      </w:r>
      <w:r>
        <w:rPr>
          <w:spacing w:val="-2"/>
        </w:rPr>
        <w:t> </w:t>
      </w:r>
      <w:r>
        <w:rPr/>
        <w:t>Laboratory and the ECE CAD Laboratory.</w:t>
      </w:r>
    </w:p>
    <w:p>
      <w:pPr>
        <w:pStyle w:val="BodyText"/>
      </w:pPr>
    </w:p>
    <w:p>
      <w:pPr>
        <w:pStyle w:val="BodyText"/>
        <w:spacing w:before="218"/>
      </w:pPr>
    </w:p>
    <w:p>
      <w:pPr>
        <w:pStyle w:val="Heading2"/>
      </w:pPr>
      <w:r>
        <w:rPr>
          <w:spacing w:val="-2"/>
        </w:rPr>
        <w:t>Laboratory</w:t>
      </w:r>
    </w:p>
    <w:p>
      <w:pPr>
        <w:pStyle w:val="BodyText"/>
        <w:spacing w:line="242" w:lineRule="auto" w:before="144"/>
        <w:ind w:left="360" w:right="357"/>
        <w:jc w:val="both"/>
      </w:pPr>
      <w:r>
        <w:rPr/>
        <w:t>We</w:t>
      </w:r>
      <w:r>
        <w:rPr>
          <w:spacing w:val="-6"/>
        </w:rPr>
        <w:t> </w:t>
      </w:r>
      <w:r>
        <w:rPr/>
        <w:t>hope</w:t>
      </w:r>
      <w:r>
        <w:rPr>
          <w:spacing w:val="-4"/>
        </w:rPr>
        <w:t> </w:t>
      </w:r>
      <w:r>
        <w:rPr/>
        <w:t>to</w:t>
      </w:r>
      <w:r>
        <w:rPr>
          <w:spacing w:val="-5"/>
        </w:rPr>
        <w:t> </w:t>
      </w:r>
      <w:r>
        <w:rPr/>
        <w:t>start</w:t>
      </w:r>
      <w:r>
        <w:rPr>
          <w:spacing w:val="-7"/>
        </w:rPr>
        <w:t> </w:t>
      </w:r>
      <w:r>
        <w:rPr/>
        <w:t>laboratory</w:t>
      </w:r>
      <w:r>
        <w:rPr>
          <w:spacing w:val="-5"/>
        </w:rPr>
        <w:t> </w:t>
      </w:r>
      <w:r>
        <w:rPr/>
        <w:t>sessions</w:t>
      </w:r>
      <w:r>
        <w:rPr>
          <w:spacing w:val="-7"/>
        </w:rPr>
        <w:t> </w:t>
      </w:r>
      <w:r>
        <w:rPr/>
        <w:t>the</w:t>
      </w:r>
      <w:r>
        <w:rPr>
          <w:spacing w:val="-4"/>
        </w:rPr>
        <w:t> </w:t>
      </w:r>
      <w:r>
        <w:rPr/>
        <w:t>second</w:t>
      </w:r>
      <w:r>
        <w:rPr>
          <w:spacing w:val="-7"/>
        </w:rPr>
        <w:t> </w:t>
      </w:r>
      <w:r>
        <w:rPr/>
        <w:t>week</w:t>
      </w:r>
      <w:r>
        <w:rPr>
          <w:spacing w:val="-5"/>
        </w:rPr>
        <w:t> </w:t>
      </w:r>
      <w:r>
        <w:rPr/>
        <w:t>of</w:t>
      </w:r>
      <w:r>
        <w:rPr>
          <w:spacing w:val="-6"/>
        </w:rPr>
        <w:t> </w:t>
      </w:r>
      <w:r>
        <w:rPr/>
        <w:t>classes,</w:t>
      </w:r>
      <w:r>
        <w:rPr>
          <w:spacing w:val="-5"/>
        </w:rPr>
        <w:t> </w:t>
      </w:r>
      <w:r>
        <w:rPr/>
        <w:t>the</w:t>
      </w:r>
      <w:r>
        <w:rPr>
          <w:spacing w:val="-6"/>
        </w:rPr>
        <w:t> </w:t>
      </w:r>
      <w:r>
        <w:rPr/>
        <w:t>week</w:t>
      </w:r>
      <w:r>
        <w:rPr>
          <w:spacing w:val="-5"/>
        </w:rPr>
        <w:t> </w:t>
      </w:r>
      <w:r>
        <w:rPr/>
        <w:t>beginning</w:t>
      </w:r>
      <w:r>
        <w:rPr>
          <w:spacing w:val="-5"/>
        </w:rPr>
        <w:t> </w:t>
      </w:r>
      <w:r>
        <w:rPr/>
        <w:t>August</w:t>
      </w:r>
      <w:r>
        <w:rPr>
          <w:spacing w:val="-7"/>
        </w:rPr>
        <w:t> </w:t>
      </w:r>
      <w:r>
        <w:rPr/>
        <w:t>30th. During</w:t>
      </w:r>
      <w:r>
        <w:rPr>
          <w:spacing w:val="-8"/>
        </w:rPr>
        <w:t> </w:t>
      </w:r>
      <w:r>
        <w:rPr/>
        <w:t>your</w:t>
      </w:r>
      <w:r>
        <w:rPr>
          <w:spacing w:val="-6"/>
        </w:rPr>
        <w:t> </w:t>
      </w:r>
      <w:r>
        <w:rPr/>
        <w:t>first</w:t>
      </w:r>
      <w:r>
        <w:rPr>
          <w:spacing w:val="-5"/>
        </w:rPr>
        <w:t> </w:t>
      </w:r>
      <w:r>
        <w:rPr/>
        <w:t>assigned</w:t>
      </w:r>
      <w:r>
        <w:rPr>
          <w:spacing w:val="-8"/>
        </w:rPr>
        <w:t> </w:t>
      </w:r>
      <w:r>
        <w:rPr/>
        <w:t>laboratory</w:t>
      </w:r>
      <w:r>
        <w:rPr>
          <w:spacing w:val="-6"/>
        </w:rPr>
        <w:t> </w:t>
      </w:r>
      <w:r>
        <w:rPr/>
        <w:t>section</w:t>
      </w:r>
      <w:r>
        <w:rPr>
          <w:spacing w:val="-8"/>
        </w:rPr>
        <w:t> </w:t>
      </w:r>
      <w:r>
        <w:rPr/>
        <w:t>meeting</w:t>
      </w:r>
      <w:r>
        <w:rPr>
          <w:spacing w:val="-6"/>
        </w:rPr>
        <w:t> </w:t>
      </w:r>
      <w:r>
        <w:rPr/>
        <w:t>you</w:t>
      </w:r>
      <w:r>
        <w:rPr>
          <w:spacing w:val="-8"/>
        </w:rPr>
        <w:t> </w:t>
      </w:r>
      <w:r>
        <w:rPr/>
        <w:t>will</w:t>
      </w:r>
      <w:r>
        <w:rPr>
          <w:spacing w:val="-8"/>
        </w:rPr>
        <w:t> </w:t>
      </w:r>
      <w:r>
        <w:rPr/>
        <w:t>be</w:t>
      </w:r>
      <w:r>
        <w:rPr>
          <w:spacing w:val="-7"/>
        </w:rPr>
        <w:t> </w:t>
      </w:r>
      <w:r>
        <w:rPr/>
        <w:t>given</w:t>
      </w:r>
      <w:r>
        <w:rPr>
          <w:spacing w:val="-6"/>
        </w:rPr>
        <w:t> </w:t>
      </w:r>
      <w:r>
        <w:rPr/>
        <w:t>an</w:t>
      </w:r>
      <w:r>
        <w:rPr>
          <w:spacing w:val="-6"/>
        </w:rPr>
        <w:t> </w:t>
      </w:r>
      <w:r>
        <w:rPr/>
        <w:t>orientation</w:t>
      </w:r>
      <w:r>
        <w:rPr>
          <w:spacing w:val="-8"/>
        </w:rPr>
        <w:t> </w:t>
      </w:r>
      <w:r>
        <w:rPr/>
        <w:t>to</w:t>
      </w:r>
      <w:r>
        <w:rPr>
          <w:spacing w:val="-8"/>
        </w:rPr>
        <w:t> </w:t>
      </w:r>
      <w:r>
        <w:rPr/>
        <w:t>the</w:t>
      </w:r>
      <w:r>
        <w:rPr>
          <w:spacing w:val="-7"/>
        </w:rPr>
        <w:t> </w:t>
      </w:r>
      <w:r>
        <w:rPr/>
        <w:t>oper-ation</w:t>
      </w:r>
      <w:r>
        <w:rPr>
          <w:spacing w:val="-1"/>
        </w:rPr>
        <w:t> </w:t>
      </w:r>
      <w:r>
        <w:rPr/>
        <w:t>and</w:t>
      </w:r>
      <w:r>
        <w:rPr>
          <w:spacing w:val="-1"/>
        </w:rPr>
        <w:t> </w:t>
      </w:r>
      <w:r>
        <w:rPr/>
        <w:t>procedures</w:t>
      </w:r>
      <w:r>
        <w:rPr>
          <w:spacing w:val="-3"/>
        </w:rPr>
        <w:t> </w:t>
      </w:r>
      <w:r>
        <w:rPr/>
        <w:t>of the Embedded</w:t>
      </w:r>
      <w:r>
        <w:rPr>
          <w:spacing w:val="-1"/>
        </w:rPr>
        <w:t> </w:t>
      </w:r>
      <w:r>
        <w:rPr/>
        <w:t>Systems</w:t>
      </w:r>
      <w:r>
        <w:rPr>
          <w:spacing w:val="-3"/>
        </w:rPr>
        <w:t> </w:t>
      </w:r>
      <w:r>
        <w:rPr/>
        <w:t>Design</w:t>
      </w:r>
      <w:r>
        <w:rPr>
          <w:spacing w:val="-1"/>
        </w:rPr>
        <w:t> </w:t>
      </w:r>
      <w:r>
        <w:rPr/>
        <w:t>Laboratory</w:t>
      </w:r>
      <w:r>
        <w:rPr>
          <w:spacing w:val="-1"/>
        </w:rPr>
        <w:t> </w:t>
      </w:r>
      <w:r>
        <w:rPr/>
        <w:t>(ESDL)</w:t>
      </w:r>
      <w:r>
        <w:rPr>
          <w:spacing w:val="-2"/>
        </w:rPr>
        <w:t> </w:t>
      </w:r>
      <w:r>
        <w:rPr/>
        <w:t>and receive</w:t>
      </w:r>
      <w:r>
        <w:rPr>
          <w:spacing w:val="-2"/>
        </w:rPr>
        <w:t> </w:t>
      </w:r>
      <w:r>
        <w:rPr/>
        <w:t>your</w:t>
      </w:r>
      <w:r>
        <w:rPr>
          <w:spacing w:val="-2"/>
        </w:rPr>
        <w:t> </w:t>
      </w:r>
      <w:r>
        <w:rPr/>
        <w:t>lab-oratory</w:t>
      </w:r>
      <w:r>
        <w:rPr>
          <w:spacing w:val="-4"/>
        </w:rPr>
        <w:t> </w:t>
      </w:r>
      <w:r>
        <w:rPr/>
        <w:t>computer</w:t>
      </w:r>
      <w:r>
        <w:rPr>
          <w:spacing w:val="-7"/>
        </w:rPr>
        <w:t> </w:t>
      </w:r>
      <w:r>
        <w:rPr/>
        <w:t>account.</w:t>
      </w:r>
      <w:r>
        <w:rPr>
          <w:spacing w:val="-7"/>
        </w:rPr>
        <w:t> </w:t>
      </w:r>
      <w:r>
        <w:rPr/>
        <w:t>An</w:t>
      </w:r>
      <w:r>
        <w:rPr>
          <w:spacing w:val="-6"/>
        </w:rPr>
        <w:t> </w:t>
      </w:r>
      <w:r>
        <w:rPr/>
        <w:t>understanding</w:t>
      </w:r>
      <w:r>
        <w:rPr>
          <w:spacing w:val="-6"/>
        </w:rPr>
        <w:t> </w:t>
      </w:r>
      <w:r>
        <w:rPr/>
        <w:t>of</w:t>
      </w:r>
      <w:r>
        <w:rPr>
          <w:spacing w:val="-5"/>
        </w:rPr>
        <w:t> </w:t>
      </w:r>
      <w:r>
        <w:rPr/>
        <w:t>the</w:t>
      </w:r>
      <w:r>
        <w:rPr>
          <w:spacing w:val="-5"/>
        </w:rPr>
        <w:t> </w:t>
      </w:r>
      <w:r>
        <w:rPr/>
        <w:t>information</w:t>
      </w:r>
      <w:r>
        <w:rPr>
          <w:spacing w:val="-6"/>
        </w:rPr>
        <w:t> </w:t>
      </w:r>
      <w:r>
        <w:rPr/>
        <w:t>given</w:t>
      </w:r>
      <w:r>
        <w:rPr>
          <w:spacing w:val="-6"/>
        </w:rPr>
        <w:t> </w:t>
      </w:r>
      <w:r>
        <w:rPr/>
        <w:t>in</w:t>
      </w:r>
      <w:r>
        <w:rPr>
          <w:spacing w:val="-6"/>
        </w:rPr>
        <w:t> </w:t>
      </w:r>
      <w:r>
        <w:rPr/>
        <w:t>this</w:t>
      </w:r>
      <w:r>
        <w:rPr>
          <w:spacing w:val="-6"/>
        </w:rPr>
        <w:t> </w:t>
      </w:r>
      <w:r>
        <w:rPr/>
        <w:t>orientation</w:t>
      </w:r>
      <w:r>
        <w:rPr>
          <w:spacing w:val="-6"/>
        </w:rPr>
        <w:t> </w:t>
      </w:r>
      <w:r>
        <w:rPr/>
        <w:t>is</w:t>
      </w:r>
      <w:r>
        <w:rPr>
          <w:spacing w:val="-6"/>
        </w:rPr>
        <w:t> </w:t>
      </w:r>
      <w:r>
        <w:rPr/>
        <w:t>critical to your success</w:t>
      </w:r>
      <w:r>
        <w:rPr>
          <w:spacing w:val="-2"/>
        </w:rPr>
        <w:t> </w:t>
      </w:r>
      <w:r>
        <w:rPr/>
        <w:t>in the</w:t>
      </w:r>
      <w:r>
        <w:rPr>
          <w:spacing w:val="-1"/>
        </w:rPr>
        <w:t> </w:t>
      </w:r>
      <w:r>
        <w:rPr/>
        <w:t>laboratory portion of</w:t>
      </w:r>
      <w:r>
        <w:rPr>
          <w:spacing w:val="-1"/>
        </w:rPr>
        <w:t> </w:t>
      </w:r>
      <w:r>
        <w:rPr/>
        <w:t>this course. Please be</w:t>
      </w:r>
      <w:r>
        <w:rPr>
          <w:spacing w:val="-1"/>
        </w:rPr>
        <w:t> </w:t>
      </w:r>
      <w:r>
        <w:rPr/>
        <w:t>sure not to miss your first labo-ratory session and to be there on time.</w:t>
      </w:r>
    </w:p>
    <w:p>
      <w:pPr>
        <w:pStyle w:val="BodyText"/>
        <w:spacing w:before="13"/>
      </w:pPr>
    </w:p>
    <w:p>
      <w:pPr>
        <w:pStyle w:val="BodyText"/>
        <w:spacing w:line="242" w:lineRule="auto"/>
        <w:ind w:left="360" w:right="357"/>
      </w:pPr>
      <w:r>
        <w:rPr/>
        <w:t>You</w:t>
      </w:r>
      <w:r>
        <w:rPr>
          <w:spacing w:val="-5"/>
        </w:rPr>
        <w:t> </w:t>
      </w:r>
      <w:r>
        <w:rPr/>
        <w:t>must</w:t>
      </w:r>
      <w:r>
        <w:rPr>
          <w:spacing w:val="-5"/>
        </w:rPr>
        <w:t> </w:t>
      </w:r>
      <w:r>
        <w:rPr/>
        <w:t>be</w:t>
      </w:r>
      <w:r>
        <w:rPr>
          <w:spacing w:val="-4"/>
        </w:rPr>
        <w:t> </w:t>
      </w:r>
      <w:r>
        <w:rPr/>
        <w:t>registered</w:t>
      </w:r>
      <w:r>
        <w:rPr>
          <w:spacing w:val="-5"/>
        </w:rPr>
        <w:t> </w:t>
      </w:r>
      <w:r>
        <w:rPr/>
        <w:t>for</w:t>
      </w:r>
      <w:r>
        <w:rPr>
          <w:spacing w:val="-6"/>
        </w:rPr>
        <w:t> </w:t>
      </w:r>
      <w:r>
        <w:rPr/>
        <w:t>and</w:t>
      </w:r>
      <w:r>
        <w:rPr>
          <w:spacing w:val="-5"/>
        </w:rPr>
        <w:t> </w:t>
      </w:r>
      <w:r>
        <w:rPr/>
        <w:t>attend</w:t>
      </w:r>
      <w:r>
        <w:rPr>
          <w:spacing w:val="-5"/>
        </w:rPr>
        <w:t> </w:t>
      </w:r>
      <w:r>
        <w:rPr/>
        <w:t>one</w:t>
      </w:r>
      <w:r>
        <w:rPr>
          <w:spacing w:val="-6"/>
        </w:rPr>
        <w:t> </w:t>
      </w:r>
      <w:r>
        <w:rPr/>
        <w:t>of</w:t>
      </w:r>
      <w:r>
        <w:rPr>
          <w:spacing w:val="-6"/>
        </w:rPr>
        <w:t> </w:t>
      </w:r>
      <w:r>
        <w:rPr/>
        <w:t>the</w:t>
      </w:r>
      <w:r>
        <w:rPr>
          <w:spacing w:val="-6"/>
        </w:rPr>
        <w:t> </w:t>
      </w:r>
      <w:r>
        <w:rPr/>
        <w:t>following</w:t>
      </w:r>
      <w:r>
        <w:rPr>
          <w:spacing w:val="-5"/>
        </w:rPr>
        <w:t> </w:t>
      </w:r>
      <w:r>
        <w:rPr/>
        <w:t>three-hour</w:t>
      </w:r>
      <w:r>
        <w:rPr>
          <w:spacing w:val="-6"/>
        </w:rPr>
        <w:t> </w:t>
      </w:r>
      <w:r>
        <w:rPr/>
        <w:t>scheduled</w:t>
      </w:r>
      <w:r>
        <w:rPr>
          <w:spacing w:val="-5"/>
        </w:rPr>
        <w:t> </w:t>
      </w:r>
      <w:r>
        <w:rPr/>
        <w:t>laboratory</w:t>
      </w:r>
      <w:r>
        <w:rPr>
          <w:spacing w:val="-5"/>
        </w:rPr>
        <w:t> </w:t>
      </w:r>
      <w:r>
        <w:rPr/>
        <w:t>sec-</w:t>
      </w:r>
      <w:r>
        <w:rPr>
          <w:spacing w:val="-2"/>
        </w:rPr>
        <w:t>tions:</w:t>
      </w:r>
    </w:p>
    <w:p>
      <w:pPr>
        <w:pStyle w:val="BodyText"/>
        <w:spacing w:before="94"/>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9"/>
        <w:gridCol w:w="1451"/>
        <w:gridCol w:w="1852"/>
      </w:tblGrid>
      <w:tr>
        <w:trPr>
          <w:trHeight w:val="259" w:hRule="atLeast"/>
        </w:trPr>
        <w:tc>
          <w:tcPr>
            <w:tcW w:w="1309" w:type="dxa"/>
          </w:tcPr>
          <w:p>
            <w:pPr>
              <w:pStyle w:val="TableParagraph"/>
              <w:spacing w:line="234" w:lineRule="exact"/>
              <w:rPr>
                <w:sz w:val="24"/>
              </w:rPr>
            </w:pPr>
            <w:r>
              <w:rPr>
                <w:sz w:val="24"/>
              </w:rPr>
              <w:t>Lab.</w:t>
            </w:r>
            <w:r>
              <w:rPr>
                <w:spacing w:val="-6"/>
                <w:sz w:val="24"/>
              </w:rPr>
              <w:t> </w:t>
            </w:r>
            <w:r>
              <w:rPr>
                <w:sz w:val="24"/>
              </w:rPr>
              <w:t>Sec.</w:t>
            </w:r>
            <w:r>
              <w:rPr>
                <w:spacing w:val="-5"/>
                <w:sz w:val="24"/>
              </w:rPr>
              <w:t> </w:t>
            </w:r>
            <w:r>
              <w:rPr>
                <w:spacing w:val="-10"/>
                <w:sz w:val="24"/>
              </w:rPr>
              <w:t>1</w:t>
            </w:r>
          </w:p>
        </w:tc>
        <w:tc>
          <w:tcPr>
            <w:tcW w:w="1451" w:type="dxa"/>
          </w:tcPr>
          <w:p>
            <w:pPr>
              <w:pStyle w:val="TableParagraph"/>
              <w:spacing w:line="234" w:lineRule="exact"/>
              <w:ind w:left="181"/>
              <w:rPr>
                <w:sz w:val="24"/>
              </w:rPr>
            </w:pPr>
            <w:r>
              <w:rPr>
                <w:spacing w:val="-2"/>
                <w:sz w:val="24"/>
              </w:rPr>
              <w:t>Wednesday</w:t>
            </w:r>
          </w:p>
        </w:tc>
        <w:tc>
          <w:tcPr>
            <w:tcW w:w="1852" w:type="dxa"/>
          </w:tcPr>
          <w:p>
            <w:pPr>
              <w:pStyle w:val="TableParagraph"/>
              <w:spacing w:line="234" w:lineRule="exact"/>
              <w:ind w:left="119" w:right="8"/>
              <w:jc w:val="center"/>
              <w:rPr>
                <w:sz w:val="24"/>
              </w:rPr>
            </w:pPr>
            <w:r>
              <w:rPr>
                <w:sz w:val="24"/>
              </w:rPr>
              <w:t>8:30</w:t>
            </w:r>
            <w:r>
              <w:rPr>
                <w:spacing w:val="-8"/>
                <w:sz w:val="24"/>
              </w:rPr>
              <w:t> </w:t>
            </w:r>
            <w:r>
              <w:rPr>
                <w:sz w:val="24"/>
              </w:rPr>
              <w:t>to</w:t>
            </w:r>
            <w:r>
              <w:rPr>
                <w:spacing w:val="-8"/>
                <w:sz w:val="24"/>
              </w:rPr>
              <w:t> </w:t>
            </w:r>
            <w:r>
              <w:rPr>
                <w:sz w:val="24"/>
              </w:rPr>
              <w:t>11:25</w:t>
            </w:r>
            <w:r>
              <w:rPr>
                <w:spacing w:val="-7"/>
                <w:sz w:val="24"/>
              </w:rPr>
              <w:t> </w:t>
            </w:r>
            <w:r>
              <w:rPr>
                <w:spacing w:val="-5"/>
                <w:sz w:val="24"/>
              </w:rPr>
              <w:t>am</w:t>
            </w:r>
          </w:p>
        </w:tc>
      </w:tr>
      <w:tr>
        <w:trPr>
          <w:trHeight w:val="279" w:hRule="atLeast"/>
        </w:trPr>
        <w:tc>
          <w:tcPr>
            <w:tcW w:w="1309" w:type="dxa"/>
          </w:tcPr>
          <w:p>
            <w:pPr>
              <w:pStyle w:val="TableParagraph"/>
              <w:spacing w:line="253" w:lineRule="exact"/>
              <w:rPr>
                <w:sz w:val="24"/>
              </w:rPr>
            </w:pPr>
            <w:r>
              <w:rPr>
                <w:sz w:val="24"/>
              </w:rPr>
              <w:t>Lab.</w:t>
            </w:r>
            <w:r>
              <w:rPr>
                <w:spacing w:val="-6"/>
                <w:sz w:val="24"/>
              </w:rPr>
              <w:t> </w:t>
            </w:r>
            <w:r>
              <w:rPr>
                <w:sz w:val="24"/>
              </w:rPr>
              <w:t>Sec.</w:t>
            </w:r>
            <w:r>
              <w:rPr>
                <w:spacing w:val="-5"/>
                <w:sz w:val="24"/>
              </w:rPr>
              <w:t> </w:t>
            </w:r>
            <w:r>
              <w:rPr>
                <w:spacing w:val="-10"/>
                <w:sz w:val="24"/>
              </w:rPr>
              <w:t>2</w:t>
            </w:r>
          </w:p>
        </w:tc>
        <w:tc>
          <w:tcPr>
            <w:tcW w:w="1451" w:type="dxa"/>
          </w:tcPr>
          <w:p>
            <w:pPr>
              <w:pStyle w:val="TableParagraph"/>
              <w:spacing w:line="253" w:lineRule="exact"/>
              <w:ind w:left="181"/>
              <w:rPr>
                <w:sz w:val="24"/>
              </w:rPr>
            </w:pPr>
            <w:r>
              <w:rPr>
                <w:spacing w:val="-2"/>
                <w:sz w:val="24"/>
              </w:rPr>
              <w:t>Wednesday</w:t>
            </w:r>
          </w:p>
        </w:tc>
        <w:tc>
          <w:tcPr>
            <w:tcW w:w="1852" w:type="dxa"/>
          </w:tcPr>
          <w:p>
            <w:pPr>
              <w:pStyle w:val="TableParagraph"/>
              <w:spacing w:line="253" w:lineRule="exact"/>
              <w:ind w:left="13"/>
              <w:jc w:val="center"/>
              <w:rPr>
                <w:sz w:val="24"/>
              </w:rPr>
            </w:pPr>
            <w:r>
              <w:rPr>
                <w:sz w:val="24"/>
              </w:rPr>
              <w:t>2:40</w:t>
            </w:r>
            <w:r>
              <w:rPr>
                <w:spacing w:val="-5"/>
                <w:sz w:val="24"/>
              </w:rPr>
              <w:t> </w:t>
            </w:r>
            <w:r>
              <w:rPr>
                <w:sz w:val="24"/>
              </w:rPr>
              <w:t>to</w:t>
            </w:r>
            <w:r>
              <w:rPr>
                <w:spacing w:val="-4"/>
                <w:sz w:val="24"/>
              </w:rPr>
              <w:t> </w:t>
            </w:r>
            <w:r>
              <w:rPr>
                <w:sz w:val="24"/>
              </w:rPr>
              <w:t>5:35</w:t>
            </w:r>
            <w:r>
              <w:rPr>
                <w:spacing w:val="-4"/>
                <w:sz w:val="24"/>
              </w:rPr>
              <w:t> </w:t>
            </w:r>
            <w:r>
              <w:rPr>
                <w:spacing w:val="-5"/>
                <w:sz w:val="24"/>
              </w:rPr>
              <w:t>pm</w:t>
            </w:r>
          </w:p>
        </w:tc>
      </w:tr>
      <w:tr>
        <w:trPr>
          <w:trHeight w:val="280" w:hRule="atLeast"/>
        </w:trPr>
        <w:tc>
          <w:tcPr>
            <w:tcW w:w="1309" w:type="dxa"/>
          </w:tcPr>
          <w:p>
            <w:pPr>
              <w:pStyle w:val="TableParagraph"/>
              <w:rPr>
                <w:sz w:val="24"/>
              </w:rPr>
            </w:pPr>
            <w:r>
              <w:rPr>
                <w:sz w:val="24"/>
              </w:rPr>
              <w:t>Lab.</w:t>
            </w:r>
            <w:r>
              <w:rPr>
                <w:spacing w:val="-6"/>
                <w:sz w:val="24"/>
              </w:rPr>
              <w:t> </w:t>
            </w:r>
            <w:r>
              <w:rPr>
                <w:sz w:val="24"/>
              </w:rPr>
              <w:t>Sec.</w:t>
            </w:r>
            <w:r>
              <w:rPr>
                <w:spacing w:val="-5"/>
                <w:sz w:val="24"/>
              </w:rPr>
              <w:t> </w:t>
            </w:r>
            <w:r>
              <w:rPr>
                <w:spacing w:val="-10"/>
                <w:sz w:val="24"/>
              </w:rPr>
              <w:t>3</w:t>
            </w:r>
          </w:p>
        </w:tc>
        <w:tc>
          <w:tcPr>
            <w:tcW w:w="1451" w:type="dxa"/>
          </w:tcPr>
          <w:p>
            <w:pPr>
              <w:pStyle w:val="TableParagraph"/>
              <w:ind w:left="181"/>
              <w:rPr>
                <w:sz w:val="24"/>
              </w:rPr>
            </w:pPr>
            <w:r>
              <w:rPr>
                <w:spacing w:val="-2"/>
                <w:sz w:val="24"/>
              </w:rPr>
              <w:t>Thursday</w:t>
            </w:r>
          </w:p>
        </w:tc>
        <w:tc>
          <w:tcPr>
            <w:tcW w:w="1852" w:type="dxa"/>
          </w:tcPr>
          <w:p>
            <w:pPr>
              <w:pStyle w:val="TableParagraph"/>
              <w:ind w:left="119"/>
              <w:jc w:val="center"/>
              <w:rPr>
                <w:sz w:val="24"/>
              </w:rPr>
            </w:pPr>
            <w:r>
              <w:rPr>
                <w:sz w:val="24"/>
              </w:rPr>
              <w:t>8:00</w:t>
            </w:r>
            <w:r>
              <w:rPr>
                <w:spacing w:val="-5"/>
                <w:sz w:val="24"/>
              </w:rPr>
              <w:t> </w:t>
            </w:r>
            <w:r>
              <w:rPr>
                <w:sz w:val="24"/>
              </w:rPr>
              <w:t>to</w:t>
            </w:r>
            <w:r>
              <w:rPr>
                <w:spacing w:val="-5"/>
                <w:sz w:val="24"/>
              </w:rPr>
              <w:t> </w:t>
            </w:r>
            <w:r>
              <w:rPr>
                <w:sz w:val="24"/>
              </w:rPr>
              <w:t>10:55</w:t>
            </w:r>
            <w:r>
              <w:rPr>
                <w:spacing w:val="-4"/>
                <w:sz w:val="24"/>
              </w:rPr>
              <w:t> </w:t>
            </w:r>
            <w:r>
              <w:rPr>
                <w:spacing w:val="-5"/>
                <w:sz w:val="24"/>
              </w:rPr>
              <w:t>am</w:t>
            </w:r>
          </w:p>
        </w:tc>
      </w:tr>
      <w:tr>
        <w:trPr>
          <w:trHeight w:val="279" w:hRule="atLeast"/>
        </w:trPr>
        <w:tc>
          <w:tcPr>
            <w:tcW w:w="1309" w:type="dxa"/>
          </w:tcPr>
          <w:p>
            <w:pPr>
              <w:pStyle w:val="TableParagraph"/>
              <w:rPr>
                <w:sz w:val="24"/>
              </w:rPr>
            </w:pPr>
            <w:r>
              <w:rPr>
                <w:sz w:val="24"/>
              </w:rPr>
              <w:t>Lab.</w:t>
            </w:r>
            <w:r>
              <w:rPr>
                <w:spacing w:val="-6"/>
                <w:sz w:val="24"/>
              </w:rPr>
              <w:t> </w:t>
            </w:r>
            <w:r>
              <w:rPr>
                <w:sz w:val="24"/>
              </w:rPr>
              <w:t>Sec.</w:t>
            </w:r>
            <w:r>
              <w:rPr>
                <w:spacing w:val="-5"/>
                <w:sz w:val="24"/>
              </w:rPr>
              <w:t> </w:t>
            </w:r>
            <w:r>
              <w:rPr>
                <w:spacing w:val="-10"/>
                <w:sz w:val="24"/>
              </w:rPr>
              <w:t>4</w:t>
            </w:r>
          </w:p>
        </w:tc>
        <w:tc>
          <w:tcPr>
            <w:tcW w:w="1451" w:type="dxa"/>
          </w:tcPr>
          <w:p>
            <w:pPr>
              <w:pStyle w:val="TableParagraph"/>
              <w:ind w:left="181"/>
              <w:rPr>
                <w:sz w:val="24"/>
              </w:rPr>
            </w:pPr>
            <w:r>
              <w:rPr>
                <w:spacing w:val="-2"/>
                <w:sz w:val="24"/>
              </w:rPr>
              <w:t>Friday</w:t>
            </w:r>
          </w:p>
        </w:tc>
        <w:tc>
          <w:tcPr>
            <w:tcW w:w="1852" w:type="dxa"/>
          </w:tcPr>
          <w:p>
            <w:pPr>
              <w:pStyle w:val="TableParagraph"/>
              <w:ind w:left="119" w:right="8"/>
              <w:jc w:val="center"/>
              <w:rPr>
                <w:sz w:val="24"/>
              </w:rPr>
            </w:pPr>
            <w:r>
              <w:rPr>
                <w:sz w:val="24"/>
              </w:rPr>
              <w:t>8:30</w:t>
            </w:r>
            <w:r>
              <w:rPr>
                <w:spacing w:val="-8"/>
                <w:sz w:val="24"/>
              </w:rPr>
              <w:t> </w:t>
            </w:r>
            <w:r>
              <w:rPr>
                <w:sz w:val="24"/>
              </w:rPr>
              <w:t>to</w:t>
            </w:r>
            <w:r>
              <w:rPr>
                <w:spacing w:val="-8"/>
                <w:sz w:val="24"/>
              </w:rPr>
              <w:t> </w:t>
            </w:r>
            <w:r>
              <w:rPr>
                <w:sz w:val="24"/>
              </w:rPr>
              <w:t>11:25</w:t>
            </w:r>
            <w:r>
              <w:rPr>
                <w:spacing w:val="-7"/>
                <w:sz w:val="24"/>
              </w:rPr>
              <w:t> </w:t>
            </w:r>
            <w:r>
              <w:rPr>
                <w:spacing w:val="-5"/>
                <w:sz w:val="24"/>
              </w:rPr>
              <w:t>am</w:t>
            </w:r>
          </w:p>
        </w:tc>
      </w:tr>
      <w:tr>
        <w:trPr>
          <w:trHeight w:val="259" w:hRule="atLeast"/>
        </w:trPr>
        <w:tc>
          <w:tcPr>
            <w:tcW w:w="1309" w:type="dxa"/>
          </w:tcPr>
          <w:p>
            <w:pPr>
              <w:pStyle w:val="TableParagraph"/>
              <w:spacing w:line="239" w:lineRule="exact"/>
              <w:rPr>
                <w:sz w:val="24"/>
              </w:rPr>
            </w:pPr>
            <w:r>
              <w:rPr>
                <w:sz w:val="24"/>
              </w:rPr>
              <w:t>Lab.</w:t>
            </w:r>
            <w:r>
              <w:rPr>
                <w:spacing w:val="-6"/>
                <w:sz w:val="24"/>
              </w:rPr>
              <w:t> </w:t>
            </w:r>
            <w:r>
              <w:rPr>
                <w:sz w:val="24"/>
              </w:rPr>
              <w:t>Sec.</w:t>
            </w:r>
            <w:r>
              <w:rPr>
                <w:spacing w:val="-5"/>
                <w:sz w:val="24"/>
              </w:rPr>
              <w:t> </w:t>
            </w:r>
            <w:r>
              <w:rPr>
                <w:spacing w:val="-10"/>
                <w:sz w:val="24"/>
              </w:rPr>
              <w:t>5</w:t>
            </w:r>
          </w:p>
        </w:tc>
        <w:tc>
          <w:tcPr>
            <w:tcW w:w="1451" w:type="dxa"/>
          </w:tcPr>
          <w:p>
            <w:pPr>
              <w:pStyle w:val="TableParagraph"/>
              <w:spacing w:line="239" w:lineRule="exact"/>
              <w:ind w:left="181"/>
              <w:rPr>
                <w:sz w:val="24"/>
              </w:rPr>
            </w:pPr>
            <w:r>
              <w:rPr>
                <w:spacing w:val="-2"/>
                <w:sz w:val="24"/>
              </w:rPr>
              <w:t>Friday</w:t>
            </w:r>
          </w:p>
        </w:tc>
        <w:tc>
          <w:tcPr>
            <w:tcW w:w="1852" w:type="dxa"/>
          </w:tcPr>
          <w:p>
            <w:pPr>
              <w:pStyle w:val="TableParagraph"/>
              <w:spacing w:line="239" w:lineRule="exact"/>
              <w:ind w:left="13"/>
              <w:jc w:val="center"/>
              <w:rPr>
                <w:sz w:val="24"/>
              </w:rPr>
            </w:pPr>
            <w:r>
              <w:rPr>
                <w:sz w:val="24"/>
              </w:rPr>
              <w:t>1:00</w:t>
            </w:r>
            <w:r>
              <w:rPr>
                <w:spacing w:val="-5"/>
                <w:sz w:val="24"/>
              </w:rPr>
              <w:t> </w:t>
            </w:r>
            <w:r>
              <w:rPr>
                <w:sz w:val="24"/>
              </w:rPr>
              <w:t>to</w:t>
            </w:r>
            <w:r>
              <w:rPr>
                <w:spacing w:val="-4"/>
                <w:sz w:val="24"/>
              </w:rPr>
              <w:t> </w:t>
            </w:r>
            <w:r>
              <w:rPr>
                <w:sz w:val="24"/>
              </w:rPr>
              <w:t>3:50</w:t>
            </w:r>
            <w:r>
              <w:rPr>
                <w:spacing w:val="-4"/>
                <w:sz w:val="24"/>
              </w:rPr>
              <w:t> </w:t>
            </w:r>
            <w:r>
              <w:rPr>
                <w:spacing w:val="-5"/>
                <w:sz w:val="24"/>
              </w:rPr>
              <w:t>pm</w:t>
            </w:r>
          </w:p>
        </w:tc>
      </w:tr>
    </w:tbl>
    <w:p>
      <w:pPr>
        <w:pStyle w:val="TableParagraph"/>
        <w:spacing w:after="0" w:line="239" w:lineRule="exact"/>
        <w:jc w:val="center"/>
        <w:rPr>
          <w:sz w:val="24"/>
        </w:rPr>
        <w:sectPr>
          <w:pgSz w:w="12240" w:h="15840"/>
          <w:pgMar w:header="0" w:footer="1198" w:top="1340" w:bottom="1460" w:left="1080" w:right="1080"/>
        </w:sectPr>
      </w:pPr>
    </w:p>
    <w:p>
      <w:pPr>
        <w:spacing w:line="244" w:lineRule="auto" w:before="75"/>
        <w:ind w:left="359" w:right="357" w:firstLine="0"/>
        <w:jc w:val="both"/>
        <w:rPr>
          <w:b/>
          <w:sz w:val="24"/>
        </w:rPr>
      </w:pPr>
      <w:r>
        <w:rPr>
          <w:sz w:val="24"/>
        </w:rPr>
        <w:t>Laboratory sections meet once a week in the Embedded Systems Design Laboratory (ESDL) in rooms 228 and 230 of the Light Engineering building. </w:t>
      </w:r>
      <w:r>
        <w:rPr>
          <w:b/>
          <w:sz w:val="24"/>
        </w:rPr>
        <w:t>Starting the week beginning August 30th, you must be present in your assigned section at its scheduled starting time.</w:t>
      </w:r>
    </w:p>
    <w:p>
      <w:pPr>
        <w:spacing w:line="242" w:lineRule="auto" w:before="235"/>
        <w:ind w:left="359" w:right="355" w:firstLine="0"/>
        <w:jc w:val="both"/>
        <w:rPr>
          <w:b/>
          <w:sz w:val="24"/>
        </w:rPr>
      </w:pPr>
      <w:r>
        <w:rPr>
          <w:sz w:val="24"/>
        </w:rPr>
        <w:t>Laboratory assignments will be performed individually due to Covid-19 distancing constraints. Your first laboratory session consists of an orientation to the laboratory and its policies and the performance of some simple laboratory tasks. </w:t>
      </w:r>
      <w:r>
        <w:rPr>
          <w:b/>
          <w:sz w:val="24"/>
        </w:rPr>
        <w:t>Attendance during the first laboratory session, as with all laboratory sessions, is mandatory.</w:t>
      </w:r>
    </w:p>
    <w:p>
      <w:pPr>
        <w:spacing w:line="242" w:lineRule="auto" w:before="246"/>
        <w:ind w:left="359" w:right="356" w:firstLine="0"/>
        <w:jc w:val="both"/>
        <w:rPr>
          <w:b/>
          <w:sz w:val="24"/>
        </w:rPr>
      </w:pPr>
      <w:r>
        <w:rPr>
          <w:sz w:val="24"/>
        </w:rPr>
        <w:t>Laboratory assignments are generally provided one week before you must perform them. Except for the first week of</w:t>
      </w:r>
      <w:r>
        <w:rPr>
          <w:spacing w:val="-3"/>
          <w:sz w:val="24"/>
        </w:rPr>
        <w:t> </w:t>
      </w:r>
      <w:r>
        <w:rPr>
          <w:sz w:val="24"/>
        </w:rPr>
        <w:t>laboratory,</w:t>
      </w:r>
      <w:r>
        <w:rPr>
          <w:spacing w:val="-2"/>
          <w:sz w:val="24"/>
        </w:rPr>
        <w:t> </w:t>
      </w:r>
      <w:r>
        <w:rPr>
          <w:sz w:val="24"/>
        </w:rPr>
        <w:t>a portion</w:t>
      </w:r>
      <w:r>
        <w:rPr>
          <w:spacing w:val="-2"/>
          <w:sz w:val="24"/>
        </w:rPr>
        <w:t> </w:t>
      </w:r>
      <w:r>
        <w:rPr>
          <w:sz w:val="24"/>
        </w:rPr>
        <w:t>of your pre-laboratory</w:t>
      </w:r>
      <w:r>
        <w:rPr>
          <w:spacing w:val="-2"/>
          <w:sz w:val="24"/>
        </w:rPr>
        <w:t> </w:t>
      </w:r>
      <w:r>
        <w:rPr>
          <w:sz w:val="24"/>
        </w:rPr>
        <w:t>work</w:t>
      </w:r>
      <w:r>
        <w:rPr>
          <w:spacing w:val="-2"/>
          <w:sz w:val="24"/>
        </w:rPr>
        <w:t> </w:t>
      </w:r>
      <w:r>
        <w:rPr>
          <w:sz w:val="24"/>
        </w:rPr>
        <w:t>must</w:t>
      </w:r>
      <w:r>
        <w:rPr>
          <w:spacing w:val="-1"/>
          <w:sz w:val="24"/>
        </w:rPr>
        <w:t> </w:t>
      </w:r>
      <w:r>
        <w:rPr>
          <w:sz w:val="24"/>
        </w:rPr>
        <w:t>be</w:t>
      </w:r>
      <w:r>
        <w:rPr>
          <w:spacing w:val="-3"/>
          <w:sz w:val="24"/>
        </w:rPr>
        <w:t> </w:t>
      </w:r>
      <w:r>
        <w:rPr>
          <w:sz w:val="24"/>
        </w:rPr>
        <w:t>electronically sub-mitted the day before your assigned laboratory section meets. </w:t>
      </w:r>
      <w:r>
        <w:rPr>
          <w:b/>
          <w:sz w:val="24"/>
        </w:rPr>
        <w:t>Your completed laboratory report must be submitted, to your TA, by the end of your laboratory section. No work is accepted late</w:t>
      </w:r>
      <w:r>
        <w:rPr>
          <w:sz w:val="24"/>
        </w:rPr>
        <w:t>. </w:t>
      </w:r>
      <w:r>
        <w:rPr>
          <w:b/>
          <w:sz w:val="24"/>
        </w:rPr>
        <w:t>Due to staff and equipment limitations, it is not possible for you to make up missed laboratory work.</w:t>
      </w:r>
    </w:p>
    <w:p>
      <w:pPr>
        <w:pStyle w:val="BodyText"/>
        <w:rPr>
          <w:b/>
        </w:rPr>
      </w:pPr>
    </w:p>
    <w:p>
      <w:pPr>
        <w:pStyle w:val="BodyText"/>
        <w:spacing w:before="216"/>
        <w:rPr>
          <w:b/>
        </w:rPr>
      </w:pPr>
    </w:p>
    <w:p>
      <w:pPr>
        <w:pStyle w:val="Heading2"/>
        <w:spacing w:before="1"/>
      </w:pPr>
      <w:r>
        <w:rPr>
          <w:spacing w:val="-2"/>
        </w:rPr>
        <w:t>Grading</w:t>
      </w:r>
    </w:p>
    <w:p>
      <w:pPr>
        <w:pStyle w:val="BodyText"/>
        <w:spacing w:line="244" w:lineRule="auto" w:before="242"/>
        <w:ind w:left="360" w:right="358"/>
        <w:jc w:val="both"/>
      </w:pPr>
      <w:r>
        <w:rPr/>
        <w:t>Two exams and a final will be given. Exams cover lecture, laboratory, and reading material. Except for the final, exam dates are tentative. Your course grade will be computed as follows:</w:t>
      </w:r>
    </w:p>
    <w:p>
      <w:pPr>
        <w:pStyle w:val="BodyText"/>
        <w:tabs>
          <w:tab w:pos="1439" w:val="left" w:leader="none"/>
        </w:tabs>
        <w:spacing w:before="239" w:after="44"/>
        <w:ind w:right="6632"/>
        <w:jc w:val="right"/>
      </w:pPr>
      <w:r>
        <w:rPr>
          <w:spacing w:val="-2"/>
        </w:rPr>
        <w:t>Exams</w:t>
      </w:r>
      <w:r>
        <w:rPr/>
        <w:tab/>
        <w:t>30%</w:t>
      </w:r>
      <w:r>
        <w:rPr>
          <w:spacing w:val="-6"/>
        </w:rPr>
        <w:t> </w:t>
      </w:r>
      <w:r>
        <w:rPr>
          <w:spacing w:val="-4"/>
        </w:rPr>
        <w:t>total</w:t>
      </w: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6"/>
        <w:gridCol w:w="1054"/>
        <w:gridCol w:w="4316"/>
      </w:tblGrid>
      <w:tr>
        <w:trPr>
          <w:trHeight w:val="260" w:hRule="atLeast"/>
        </w:trPr>
        <w:tc>
          <w:tcPr>
            <w:tcW w:w="1016" w:type="dxa"/>
            <w:vMerge w:val="restart"/>
          </w:tcPr>
          <w:p>
            <w:pPr>
              <w:pStyle w:val="TableParagraph"/>
              <w:spacing w:line="240" w:lineRule="auto"/>
              <w:ind w:left="0"/>
              <w:rPr>
                <w:sz w:val="22"/>
              </w:rPr>
            </w:pPr>
          </w:p>
        </w:tc>
        <w:tc>
          <w:tcPr>
            <w:tcW w:w="1054" w:type="dxa"/>
          </w:tcPr>
          <w:p>
            <w:pPr>
              <w:pStyle w:val="TableParagraph"/>
              <w:spacing w:line="234" w:lineRule="exact"/>
              <w:ind w:left="473"/>
              <w:rPr>
                <w:sz w:val="24"/>
              </w:rPr>
            </w:pPr>
            <w:r>
              <w:rPr>
                <w:spacing w:val="-5"/>
                <w:sz w:val="24"/>
              </w:rPr>
              <w:t>1.</w:t>
            </w:r>
          </w:p>
        </w:tc>
        <w:tc>
          <w:tcPr>
            <w:tcW w:w="4316" w:type="dxa"/>
          </w:tcPr>
          <w:p>
            <w:pPr>
              <w:pStyle w:val="TableParagraph"/>
              <w:spacing w:line="234" w:lineRule="exact"/>
              <w:ind w:left="139"/>
              <w:rPr>
                <w:sz w:val="24"/>
              </w:rPr>
            </w:pPr>
            <w:r>
              <w:rPr>
                <w:sz w:val="24"/>
              </w:rPr>
              <w:t>Thursday</w:t>
            </w:r>
            <w:r>
              <w:rPr>
                <w:spacing w:val="-11"/>
                <w:sz w:val="24"/>
              </w:rPr>
              <w:t> </w:t>
            </w:r>
            <w:r>
              <w:rPr>
                <w:sz w:val="24"/>
              </w:rPr>
              <w:t>September</w:t>
            </w:r>
            <w:r>
              <w:rPr>
                <w:spacing w:val="-12"/>
                <w:sz w:val="24"/>
              </w:rPr>
              <w:t> </w:t>
            </w:r>
            <w:r>
              <w:rPr>
                <w:spacing w:val="-4"/>
                <w:sz w:val="24"/>
              </w:rPr>
              <w:t>24th,</w:t>
            </w:r>
          </w:p>
        </w:tc>
      </w:tr>
      <w:tr>
        <w:trPr>
          <w:trHeight w:val="280" w:hRule="atLeast"/>
        </w:trPr>
        <w:tc>
          <w:tcPr>
            <w:tcW w:w="1016" w:type="dxa"/>
            <w:vMerge/>
            <w:tcBorders>
              <w:top w:val="nil"/>
            </w:tcBorders>
          </w:tcPr>
          <w:p>
            <w:pPr>
              <w:rPr>
                <w:sz w:val="2"/>
                <w:szCs w:val="2"/>
              </w:rPr>
            </w:pPr>
          </w:p>
        </w:tc>
        <w:tc>
          <w:tcPr>
            <w:tcW w:w="1054" w:type="dxa"/>
          </w:tcPr>
          <w:p>
            <w:pPr>
              <w:pStyle w:val="TableParagraph"/>
              <w:ind w:left="473"/>
              <w:rPr>
                <w:sz w:val="24"/>
              </w:rPr>
            </w:pPr>
            <w:r>
              <w:rPr>
                <w:spacing w:val="-5"/>
                <w:sz w:val="24"/>
              </w:rPr>
              <w:t>2.</w:t>
            </w:r>
          </w:p>
        </w:tc>
        <w:tc>
          <w:tcPr>
            <w:tcW w:w="4316" w:type="dxa"/>
          </w:tcPr>
          <w:p>
            <w:pPr>
              <w:pStyle w:val="TableParagraph"/>
              <w:ind w:left="139"/>
              <w:rPr>
                <w:sz w:val="24"/>
              </w:rPr>
            </w:pPr>
            <w:r>
              <w:rPr>
                <w:sz w:val="24"/>
              </w:rPr>
              <w:t>Tuesday</w:t>
            </w:r>
            <w:r>
              <w:rPr>
                <w:spacing w:val="-11"/>
                <w:sz w:val="24"/>
              </w:rPr>
              <w:t> </w:t>
            </w:r>
            <w:r>
              <w:rPr>
                <w:sz w:val="24"/>
              </w:rPr>
              <w:t>October</w:t>
            </w:r>
            <w:r>
              <w:rPr>
                <w:spacing w:val="-12"/>
                <w:sz w:val="24"/>
              </w:rPr>
              <w:t> </w:t>
            </w:r>
            <w:r>
              <w:rPr>
                <w:sz w:val="24"/>
              </w:rPr>
              <w:t>27th,</w:t>
            </w:r>
            <w:r>
              <w:rPr>
                <w:spacing w:val="-10"/>
                <w:sz w:val="24"/>
              </w:rPr>
              <w:t> </w:t>
            </w:r>
            <w:r>
              <w:rPr>
                <w:spacing w:val="-5"/>
                <w:sz w:val="24"/>
              </w:rPr>
              <w:t>and</w:t>
            </w:r>
          </w:p>
        </w:tc>
      </w:tr>
      <w:tr>
        <w:trPr>
          <w:trHeight w:val="279" w:hRule="atLeast"/>
        </w:trPr>
        <w:tc>
          <w:tcPr>
            <w:tcW w:w="1016" w:type="dxa"/>
          </w:tcPr>
          <w:p>
            <w:pPr>
              <w:pStyle w:val="TableParagraph"/>
              <w:rPr>
                <w:sz w:val="24"/>
              </w:rPr>
            </w:pPr>
            <w:r>
              <w:rPr>
                <w:spacing w:val="-2"/>
                <w:sz w:val="24"/>
              </w:rPr>
              <w:t>Final</w:t>
            </w:r>
          </w:p>
        </w:tc>
        <w:tc>
          <w:tcPr>
            <w:tcW w:w="1054" w:type="dxa"/>
          </w:tcPr>
          <w:p>
            <w:pPr>
              <w:pStyle w:val="TableParagraph"/>
              <w:ind w:left="474"/>
              <w:rPr>
                <w:sz w:val="24"/>
              </w:rPr>
            </w:pPr>
            <w:r>
              <w:rPr>
                <w:spacing w:val="-5"/>
                <w:sz w:val="24"/>
              </w:rPr>
              <w:t>20%</w:t>
            </w:r>
          </w:p>
        </w:tc>
        <w:tc>
          <w:tcPr>
            <w:tcW w:w="4316" w:type="dxa"/>
          </w:tcPr>
          <w:p>
            <w:pPr>
              <w:pStyle w:val="TableParagraph"/>
              <w:ind w:left="140"/>
              <w:rPr>
                <w:sz w:val="24"/>
              </w:rPr>
            </w:pPr>
            <w:r>
              <w:rPr>
                <w:sz w:val="24"/>
              </w:rPr>
              <w:t>Tuesday,</w:t>
            </w:r>
            <w:r>
              <w:rPr>
                <w:spacing w:val="-11"/>
                <w:sz w:val="24"/>
              </w:rPr>
              <w:t> </w:t>
            </w:r>
            <w:r>
              <w:rPr>
                <w:sz w:val="24"/>
              </w:rPr>
              <w:t>December</w:t>
            </w:r>
            <w:r>
              <w:rPr>
                <w:spacing w:val="-12"/>
                <w:sz w:val="24"/>
              </w:rPr>
              <w:t> </w:t>
            </w:r>
            <w:r>
              <w:rPr>
                <w:sz w:val="24"/>
              </w:rPr>
              <w:t>15th</w:t>
            </w:r>
            <w:r>
              <w:rPr>
                <w:spacing w:val="-10"/>
                <w:sz w:val="24"/>
              </w:rPr>
              <w:t> </w:t>
            </w:r>
            <w:r>
              <w:rPr>
                <w:sz w:val="24"/>
              </w:rPr>
              <w:t>(2:15</w:t>
            </w:r>
            <w:r>
              <w:rPr>
                <w:spacing w:val="-11"/>
                <w:sz w:val="24"/>
              </w:rPr>
              <w:t> </w:t>
            </w:r>
            <w:r>
              <w:rPr>
                <w:sz w:val="24"/>
              </w:rPr>
              <w:t>to</w:t>
            </w:r>
            <w:r>
              <w:rPr>
                <w:spacing w:val="-11"/>
                <w:sz w:val="24"/>
              </w:rPr>
              <w:t> </w:t>
            </w:r>
            <w:r>
              <w:rPr>
                <w:sz w:val="24"/>
              </w:rPr>
              <w:t>5:00</w:t>
            </w:r>
            <w:r>
              <w:rPr>
                <w:spacing w:val="-11"/>
                <w:sz w:val="24"/>
              </w:rPr>
              <w:t> </w:t>
            </w:r>
            <w:r>
              <w:rPr>
                <w:spacing w:val="-5"/>
                <w:sz w:val="24"/>
              </w:rPr>
              <w:t>pm)</w:t>
            </w:r>
          </w:p>
        </w:tc>
      </w:tr>
      <w:tr>
        <w:trPr>
          <w:trHeight w:val="259" w:hRule="atLeast"/>
        </w:trPr>
        <w:tc>
          <w:tcPr>
            <w:tcW w:w="1016" w:type="dxa"/>
          </w:tcPr>
          <w:p>
            <w:pPr>
              <w:pStyle w:val="TableParagraph"/>
              <w:spacing w:line="239" w:lineRule="exact"/>
              <w:rPr>
                <w:sz w:val="24"/>
              </w:rPr>
            </w:pPr>
            <w:r>
              <w:rPr>
                <w:spacing w:val="-4"/>
                <w:sz w:val="24"/>
              </w:rPr>
              <w:t>Labs</w:t>
            </w:r>
          </w:p>
        </w:tc>
        <w:tc>
          <w:tcPr>
            <w:tcW w:w="1054" w:type="dxa"/>
          </w:tcPr>
          <w:p>
            <w:pPr>
              <w:pStyle w:val="TableParagraph"/>
              <w:spacing w:line="239" w:lineRule="exact"/>
              <w:ind w:left="474"/>
              <w:rPr>
                <w:sz w:val="24"/>
              </w:rPr>
            </w:pPr>
            <w:r>
              <w:rPr>
                <w:spacing w:val="-5"/>
                <w:sz w:val="24"/>
              </w:rPr>
              <w:t>50%</w:t>
            </w:r>
          </w:p>
        </w:tc>
        <w:tc>
          <w:tcPr>
            <w:tcW w:w="4316" w:type="dxa"/>
          </w:tcPr>
          <w:p>
            <w:pPr>
              <w:pStyle w:val="TableParagraph"/>
              <w:spacing w:line="240" w:lineRule="auto"/>
              <w:ind w:left="0"/>
              <w:rPr>
                <w:sz w:val="18"/>
              </w:rPr>
            </w:pPr>
          </w:p>
        </w:tc>
      </w:tr>
    </w:tbl>
    <w:p>
      <w:pPr>
        <w:pStyle w:val="BodyText"/>
        <w:spacing w:before="245"/>
      </w:pPr>
    </w:p>
    <w:p>
      <w:pPr>
        <w:spacing w:line="242" w:lineRule="auto" w:before="1"/>
        <w:ind w:left="360" w:right="357" w:firstLine="0"/>
        <w:jc w:val="both"/>
        <w:rPr>
          <w:sz w:val="24"/>
        </w:rPr>
      </w:pPr>
      <w:r>
        <w:rPr>
          <w:sz w:val="24"/>
        </w:rPr>
        <w:t>Any</w:t>
      </w:r>
      <w:r>
        <w:rPr>
          <w:spacing w:val="-1"/>
          <w:sz w:val="24"/>
        </w:rPr>
        <w:t> </w:t>
      </w:r>
      <w:r>
        <w:rPr>
          <w:sz w:val="24"/>
        </w:rPr>
        <w:t>issues you</w:t>
      </w:r>
      <w:r>
        <w:rPr>
          <w:spacing w:val="-1"/>
          <w:sz w:val="24"/>
        </w:rPr>
        <w:t> </w:t>
      </w:r>
      <w:r>
        <w:rPr>
          <w:sz w:val="24"/>
        </w:rPr>
        <w:t>have</w:t>
      </w:r>
      <w:r>
        <w:rPr>
          <w:spacing w:val="-2"/>
          <w:sz w:val="24"/>
        </w:rPr>
        <w:t> </w:t>
      </w:r>
      <w:r>
        <w:rPr>
          <w:sz w:val="24"/>
        </w:rPr>
        <w:t>regarding</w:t>
      </w:r>
      <w:r>
        <w:rPr>
          <w:spacing w:val="-1"/>
          <w:sz w:val="24"/>
        </w:rPr>
        <w:t> </w:t>
      </w:r>
      <w:r>
        <w:rPr>
          <w:sz w:val="24"/>
        </w:rPr>
        <w:t>the grading of</w:t>
      </w:r>
      <w:r>
        <w:rPr>
          <w:spacing w:val="-2"/>
          <w:sz w:val="24"/>
        </w:rPr>
        <w:t> </w:t>
      </w:r>
      <w:r>
        <w:rPr>
          <w:sz w:val="24"/>
        </w:rPr>
        <w:t>an</w:t>
      </w:r>
      <w:r>
        <w:rPr>
          <w:spacing w:val="-1"/>
          <w:sz w:val="24"/>
        </w:rPr>
        <w:t> </w:t>
      </w:r>
      <w:r>
        <w:rPr>
          <w:sz w:val="24"/>
        </w:rPr>
        <w:t>exam or laboratory must be resolved within one week</w:t>
      </w:r>
      <w:r>
        <w:rPr>
          <w:spacing w:val="-3"/>
          <w:sz w:val="24"/>
        </w:rPr>
        <w:t> </w:t>
      </w:r>
      <w:r>
        <w:rPr>
          <w:sz w:val="24"/>
        </w:rPr>
        <w:t>from</w:t>
      </w:r>
      <w:r>
        <w:rPr>
          <w:spacing w:val="-3"/>
          <w:sz w:val="24"/>
        </w:rPr>
        <w:t> </w:t>
      </w:r>
      <w:r>
        <w:rPr>
          <w:sz w:val="24"/>
        </w:rPr>
        <w:t>the</w:t>
      </w:r>
      <w:r>
        <w:rPr>
          <w:spacing w:val="-2"/>
          <w:sz w:val="24"/>
        </w:rPr>
        <w:t> </w:t>
      </w:r>
      <w:r>
        <w:rPr>
          <w:sz w:val="24"/>
        </w:rPr>
        <w:t>day</w:t>
      </w:r>
      <w:r>
        <w:rPr>
          <w:spacing w:val="-3"/>
          <w:sz w:val="24"/>
        </w:rPr>
        <w:t> </w:t>
      </w:r>
      <w:r>
        <w:rPr>
          <w:sz w:val="24"/>
        </w:rPr>
        <w:t>the</w:t>
      </w:r>
      <w:r>
        <w:rPr>
          <w:spacing w:val="-4"/>
          <w:sz w:val="24"/>
        </w:rPr>
        <w:t> </w:t>
      </w:r>
      <w:r>
        <w:rPr>
          <w:sz w:val="24"/>
        </w:rPr>
        <w:t>graded</w:t>
      </w:r>
      <w:r>
        <w:rPr>
          <w:spacing w:val="-3"/>
          <w:sz w:val="24"/>
        </w:rPr>
        <w:t> </w:t>
      </w:r>
      <w:r>
        <w:rPr>
          <w:sz w:val="24"/>
        </w:rPr>
        <w:t>work</w:t>
      </w:r>
      <w:r>
        <w:rPr>
          <w:spacing w:val="-3"/>
          <w:sz w:val="24"/>
        </w:rPr>
        <w:t> </w:t>
      </w:r>
      <w:r>
        <w:rPr>
          <w:sz w:val="24"/>
        </w:rPr>
        <w:t>is</w:t>
      </w:r>
      <w:r>
        <w:rPr>
          <w:spacing w:val="-5"/>
          <w:sz w:val="24"/>
        </w:rPr>
        <w:t> </w:t>
      </w:r>
      <w:r>
        <w:rPr>
          <w:sz w:val="24"/>
        </w:rPr>
        <w:t>made</w:t>
      </w:r>
      <w:r>
        <w:rPr>
          <w:spacing w:val="-2"/>
          <w:sz w:val="24"/>
        </w:rPr>
        <w:t> </w:t>
      </w:r>
      <w:r>
        <w:rPr>
          <w:sz w:val="24"/>
        </w:rPr>
        <w:t>available</w:t>
      </w:r>
      <w:r>
        <w:rPr>
          <w:spacing w:val="-4"/>
          <w:sz w:val="24"/>
        </w:rPr>
        <w:t> </w:t>
      </w:r>
      <w:r>
        <w:rPr>
          <w:sz w:val="24"/>
        </w:rPr>
        <w:t>for</w:t>
      </w:r>
      <w:r>
        <w:rPr>
          <w:spacing w:val="-4"/>
          <w:sz w:val="24"/>
        </w:rPr>
        <w:t> </w:t>
      </w:r>
      <w:r>
        <w:rPr>
          <w:sz w:val="24"/>
        </w:rPr>
        <w:t>return</w:t>
      </w:r>
      <w:r>
        <w:rPr>
          <w:spacing w:val="-3"/>
          <w:sz w:val="24"/>
        </w:rPr>
        <w:t> </w:t>
      </w:r>
      <w:r>
        <w:rPr>
          <w:sz w:val="24"/>
        </w:rPr>
        <w:t>to</w:t>
      </w:r>
      <w:r>
        <w:rPr>
          <w:spacing w:val="-3"/>
          <w:sz w:val="24"/>
        </w:rPr>
        <w:t> </w:t>
      </w:r>
      <w:r>
        <w:rPr>
          <w:sz w:val="24"/>
        </w:rPr>
        <w:t>you</w:t>
      </w:r>
      <w:r>
        <w:rPr>
          <w:spacing w:val="-3"/>
          <w:sz w:val="24"/>
        </w:rPr>
        <w:t> </w:t>
      </w:r>
      <w:r>
        <w:rPr>
          <w:sz w:val="24"/>
        </w:rPr>
        <w:t>in</w:t>
      </w:r>
      <w:r>
        <w:rPr>
          <w:spacing w:val="-3"/>
          <w:sz w:val="24"/>
        </w:rPr>
        <w:t> </w:t>
      </w:r>
      <w:r>
        <w:rPr>
          <w:sz w:val="24"/>
        </w:rPr>
        <w:t>your</w:t>
      </w:r>
      <w:r>
        <w:rPr>
          <w:spacing w:val="-4"/>
          <w:sz w:val="24"/>
        </w:rPr>
        <w:t> </w:t>
      </w:r>
      <w:r>
        <w:rPr>
          <w:sz w:val="24"/>
        </w:rPr>
        <w:t>laboratory</w:t>
      </w:r>
      <w:r>
        <w:rPr>
          <w:spacing w:val="-3"/>
          <w:sz w:val="24"/>
        </w:rPr>
        <w:t> </w:t>
      </w:r>
      <w:r>
        <w:rPr>
          <w:sz w:val="24"/>
        </w:rPr>
        <w:t>section. </w:t>
      </w:r>
      <w:r>
        <w:rPr>
          <w:b/>
          <w:sz w:val="24"/>
        </w:rPr>
        <w:t>After one week, no grade changes will be made for any reason</w:t>
      </w:r>
      <w:r>
        <w:rPr>
          <w:sz w:val="24"/>
        </w:rPr>
        <w:t>!!!</w:t>
      </w:r>
    </w:p>
    <w:p>
      <w:pPr>
        <w:pStyle w:val="BodyText"/>
      </w:pPr>
    </w:p>
    <w:p>
      <w:pPr>
        <w:pStyle w:val="BodyText"/>
        <w:spacing w:before="210"/>
      </w:pPr>
    </w:p>
    <w:p>
      <w:pPr>
        <w:pStyle w:val="Heading2"/>
        <w:ind w:left="0" w:right="6532"/>
        <w:jc w:val="right"/>
      </w:pPr>
      <w:r>
        <w:rPr/>
        <w:t>Being</w:t>
      </w:r>
      <w:r>
        <w:rPr>
          <w:spacing w:val="-7"/>
        </w:rPr>
        <w:t> </w:t>
      </w:r>
      <w:r>
        <w:rPr/>
        <w:t>Successful</w:t>
      </w:r>
      <w:r>
        <w:rPr>
          <w:spacing w:val="-7"/>
        </w:rPr>
        <w:t> </w:t>
      </w:r>
      <w:r>
        <w:rPr/>
        <w:t>in</w:t>
      </w:r>
      <w:r>
        <w:rPr>
          <w:spacing w:val="-9"/>
        </w:rPr>
        <w:t> </w:t>
      </w:r>
      <w:r>
        <w:rPr/>
        <w:t>this</w:t>
      </w:r>
      <w:r>
        <w:rPr>
          <w:spacing w:val="-7"/>
        </w:rPr>
        <w:t> </w:t>
      </w:r>
      <w:r>
        <w:rPr>
          <w:spacing w:val="-2"/>
        </w:rPr>
        <w:t>Course</w:t>
      </w:r>
    </w:p>
    <w:p>
      <w:pPr>
        <w:pStyle w:val="BodyText"/>
        <w:spacing w:line="242" w:lineRule="auto" w:before="245"/>
        <w:ind w:left="359" w:right="358"/>
        <w:jc w:val="both"/>
      </w:pPr>
      <w:r>
        <w:rPr/>
        <w:t>Your grade is based on your performance in exams and laboratories. A lot of material is covered in the course and much of it is rather detailed. Both hardware and software concepts are initially introduced at a very basic level to accommodate those who are completely new to the material. However, the ramp up in level is significant as the semester progresses.</w:t>
      </w:r>
    </w:p>
    <w:p>
      <w:pPr>
        <w:pStyle w:val="BodyText"/>
        <w:spacing w:line="242" w:lineRule="auto" w:before="245"/>
        <w:ind w:left="359" w:right="357"/>
        <w:jc w:val="both"/>
      </w:pPr>
      <w:r>
        <w:rPr/>
        <w:t>You</w:t>
      </w:r>
      <w:r>
        <w:rPr>
          <w:spacing w:val="-4"/>
        </w:rPr>
        <w:t> </w:t>
      </w:r>
      <w:r>
        <w:rPr/>
        <w:t>need</w:t>
      </w:r>
      <w:r>
        <w:rPr>
          <w:spacing w:val="-4"/>
        </w:rPr>
        <w:t> </w:t>
      </w:r>
      <w:r>
        <w:rPr/>
        <w:t>to</w:t>
      </w:r>
      <w:r>
        <w:rPr>
          <w:spacing w:val="-4"/>
        </w:rPr>
        <w:t> </w:t>
      </w:r>
      <w:r>
        <w:rPr/>
        <w:t>master</w:t>
      </w:r>
      <w:r>
        <w:rPr>
          <w:spacing w:val="-5"/>
        </w:rPr>
        <w:t> </w:t>
      </w:r>
      <w:r>
        <w:rPr/>
        <w:t>concepts</w:t>
      </w:r>
      <w:r>
        <w:rPr>
          <w:spacing w:val="-4"/>
        </w:rPr>
        <w:t> </w:t>
      </w:r>
      <w:r>
        <w:rPr/>
        <w:t>in</w:t>
      </w:r>
      <w:r>
        <w:rPr>
          <w:spacing w:val="-4"/>
        </w:rPr>
        <w:t> </w:t>
      </w:r>
      <w:r>
        <w:rPr/>
        <w:t>a</w:t>
      </w:r>
      <w:r>
        <w:rPr>
          <w:spacing w:val="-5"/>
        </w:rPr>
        <w:t> </w:t>
      </w:r>
      <w:r>
        <w:rPr/>
        <w:t>very</w:t>
      </w:r>
      <w:r>
        <w:rPr>
          <w:spacing w:val="-4"/>
        </w:rPr>
        <w:t> </w:t>
      </w:r>
      <w:r>
        <w:rPr/>
        <w:t>short</w:t>
      </w:r>
      <w:r>
        <w:rPr>
          <w:spacing w:val="-6"/>
        </w:rPr>
        <w:t> </w:t>
      </w:r>
      <w:r>
        <w:rPr/>
        <w:t>time</w:t>
      </w:r>
      <w:r>
        <w:rPr>
          <w:spacing w:val="-5"/>
        </w:rPr>
        <w:t> </w:t>
      </w:r>
      <w:r>
        <w:rPr/>
        <w:t>after</w:t>
      </w:r>
      <w:r>
        <w:rPr>
          <w:spacing w:val="-5"/>
        </w:rPr>
        <w:t> </w:t>
      </w:r>
      <w:r>
        <w:rPr/>
        <w:t>they</w:t>
      </w:r>
      <w:r>
        <w:rPr>
          <w:spacing w:val="-4"/>
        </w:rPr>
        <w:t> </w:t>
      </w:r>
      <w:r>
        <w:rPr/>
        <w:t>are</w:t>
      </w:r>
      <w:r>
        <w:rPr>
          <w:spacing w:val="-3"/>
        </w:rPr>
        <w:t> </w:t>
      </w:r>
      <w:r>
        <w:rPr/>
        <w:t>presented</w:t>
      </w:r>
      <w:r>
        <w:rPr>
          <w:spacing w:val="-7"/>
        </w:rPr>
        <w:t> </w:t>
      </w:r>
      <w:r>
        <w:rPr/>
        <w:t>in</w:t>
      </w:r>
      <w:r>
        <w:rPr>
          <w:spacing w:val="-4"/>
        </w:rPr>
        <w:t> </w:t>
      </w:r>
      <w:r>
        <w:rPr/>
        <w:t>class.</w:t>
      </w:r>
      <w:r>
        <w:rPr>
          <w:spacing w:val="-4"/>
        </w:rPr>
        <w:t> </w:t>
      </w:r>
      <w:r>
        <w:rPr/>
        <w:t>If</w:t>
      </w:r>
      <w:r>
        <w:rPr>
          <w:spacing w:val="-5"/>
        </w:rPr>
        <w:t> </w:t>
      </w:r>
      <w:r>
        <w:rPr/>
        <w:t>you</w:t>
      </w:r>
      <w:r>
        <w:rPr>
          <w:spacing w:val="-4"/>
        </w:rPr>
        <w:t> </w:t>
      </w:r>
      <w:r>
        <w:rPr/>
        <w:t>have</w:t>
      </w:r>
      <w:r>
        <w:rPr>
          <w:spacing w:val="-3"/>
        </w:rPr>
        <w:t> </w:t>
      </w:r>
      <w:r>
        <w:rPr/>
        <w:t>dif-ficulty in understanding any of the course material, get help from the teaching assistants or instructor</w:t>
      </w:r>
      <w:r>
        <w:rPr>
          <w:spacing w:val="15"/>
        </w:rPr>
        <w:t> </w:t>
      </w:r>
      <w:r>
        <w:rPr/>
        <w:t>as</w:t>
      </w:r>
      <w:r>
        <w:rPr>
          <w:spacing w:val="15"/>
        </w:rPr>
        <w:t> </w:t>
      </w:r>
      <w:r>
        <w:rPr/>
        <w:t>soon</w:t>
      </w:r>
      <w:r>
        <w:rPr>
          <w:spacing w:val="16"/>
        </w:rPr>
        <w:t> </w:t>
      </w:r>
      <w:r>
        <w:rPr/>
        <w:t>as</w:t>
      </w:r>
      <w:r>
        <w:rPr>
          <w:spacing w:val="17"/>
        </w:rPr>
        <w:t> </w:t>
      </w:r>
      <w:r>
        <w:rPr/>
        <w:t>possible.</w:t>
      </w:r>
      <w:r>
        <w:rPr>
          <w:spacing w:val="16"/>
        </w:rPr>
        <w:t> </w:t>
      </w:r>
      <w:r>
        <w:rPr/>
        <w:t>You</w:t>
      </w:r>
      <w:r>
        <w:rPr>
          <w:spacing w:val="17"/>
        </w:rPr>
        <w:t> </w:t>
      </w:r>
      <w:r>
        <w:rPr/>
        <w:t>need</w:t>
      </w:r>
      <w:r>
        <w:rPr>
          <w:spacing w:val="16"/>
        </w:rPr>
        <w:t> </w:t>
      </w:r>
      <w:r>
        <w:rPr/>
        <w:t>to</w:t>
      </w:r>
      <w:r>
        <w:rPr>
          <w:spacing w:val="14"/>
        </w:rPr>
        <w:t> </w:t>
      </w:r>
      <w:r>
        <w:rPr/>
        <w:t>apply</w:t>
      </w:r>
      <w:r>
        <w:rPr>
          <w:spacing w:val="16"/>
        </w:rPr>
        <w:t> </w:t>
      </w:r>
      <w:r>
        <w:rPr/>
        <w:t>yourself</w:t>
      </w:r>
      <w:r>
        <w:rPr>
          <w:spacing w:val="16"/>
        </w:rPr>
        <w:t> </w:t>
      </w:r>
      <w:r>
        <w:rPr/>
        <w:t>from</w:t>
      </w:r>
      <w:r>
        <w:rPr>
          <w:spacing w:val="15"/>
        </w:rPr>
        <w:t> </w:t>
      </w:r>
      <w:r>
        <w:rPr/>
        <w:t>the</w:t>
      </w:r>
      <w:r>
        <w:rPr>
          <w:spacing w:val="15"/>
        </w:rPr>
        <w:t> </w:t>
      </w:r>
      <w:r>
        <w:rPr/>
        <w:t>start</w:t>
      </w:r>
      <w:r>
        <w:rPr>
          <w:spacing w:val="17"/>
        </w:rPr>
        <w:t> </w:t>
      </w:r>
      <w:r>
        <w:rPr/>
        <w:t>and</w:t>
      </w:r>
      <w:r>
        <w:rPr>
          <w:spacing w:val="16"/>
        </w:rPr>
        <w:t> </w:t>
      </w:r>
      <w:r>
        <w:rPr/>
        <w:t>continue</w:t>
      </w:r>
      <w:r>
        <w:rPr>
          <w:spacing w:val="16"/>
        </w:rPr>
        <w:t> </w:t>
      </w:r>
      <w:r>
        <w:rPr/>
        <w:t>to</w:t>
      </w:r>
      <w:r>
        <w:rPr>
          <w:spacing w:val="16"/>
        </w:rPr>
        <w:t> </w:t>
      </w:r>
      <w:r>
        <w:rPr>
          <w:spacing w:val="-2"/>
        </w:rPr>
        <w:t>apply</w:t>
      </w:r>
    </w:p>
    <w:p>
      <w:pPr>
        <w:pStyle w:val="BodyText"/>
        <w:spacing w:after="0" w:line="242" w:lineRule="auto"/>
        <w:jc w:val="both"/>
        <w:sectPr>
          <w:pgSz w:w="12240" w:h="15840"/>
          <w:pgMar w:header="0" w:footer="1198" w:top="1820" w:bottom="1420" w:left="1080" w:right="1080"/>
        </w:sectPr>
      </w:pPr>
    </w:p>
    <w:p>
      <w:pPr>
        <w:pStyle w:val="BodyText"/>
        <w:spacing w:line="242" w:lineRule="auto" w:before="36"/>
        <w:ind w:left="360" w:right="357"/>
      </w:pPr>
      <w:r>
        <w:rPr/>
        <w:t>yourself</w:t>
      </w:r>
      <w:r>
        <w:rPr>
          <w:spacing w:val="-6"/>
        </w:rPr>
        <w:t> </w:t>
      </w:r>
      <w:r>
        <w:rPr/>
        <w:t>throughout</w:t>
      </w:r>
      <w:r>
        <w:rPr>
          <w:spacing w:val="-5"/>
        </w:rPr>
        <w:t> </w:t>
      </w:r>
      <w:r>
        <w:rPr/>
        <w:t>the</w:t>
      </w:r>
      <w:r>
        <w:rPr>
          <w:spacing w:val="-7"/>
        </w:rPr>
        <w:t> </w:t>
      </w:r>
      <w:r>
        <w:rPr/>
        <w:t>semester.</w:t>
      </w:r>
      <w:r>
        <w:rPr>
          <w:spacing w:val="-8"/>
        </w:rPr>
        <w:t> </w:t>
      </w:r>
      <w:r>
        <w:rPr/>
        <w:t>If</w:t>
      </w:r>
      <w:r>
        <w:rPr>
          <w:spacing w:val="-6"/>
        </w:rPr>
        <w:t> </w:t>
      </w:r>
      <w:r>
        <w:rPr/>
        <w:t>you</w:t>
      </w:r>
      <w:r>
        <w:rPr>
          <w:spacing w:val="-8"/>
        </w:rPr>
        <w:t> </w:t>
      </w:r>
      <w:r>
        <w:rPr/>
        <w:t>wait</w:t>
      </w:r>
      <w:r>
        <w:rPr>
          <w:spacing w:val="-8"/>
        </w:rPr>
        <w:t> </w:t>
      </w:r>
      <w:r>
        <w:rPr/>
        <w:t>until</w:t>
      </w:r>
      <w:r>
        <w:rPr>
          <w:spacing w:val="-8"/>
        </w:rPr>
        <w:t> </w:t>
      </w:r>
      <w:r>
        <w:rPr/>
        <w:t>later</w:t>
      </w:r>
      <w:r>
        <w:rPr>
          <w:spacing w:val="-6"/>
        </w:rPr>
        <w:t> </w:t>
      </w:r>
      <w:r>
        <w:rPr/>
        <w:t>in</w:t>
      </w:r>
      <w:r>
        <w:rPr>
          <w:spacing w:val="-8"/>
        </w:rPr>
        <w:t> </w:t>
      </w:r>
      <w:r>
        <w:rPr/>
        <w:t>the</w:t>
      </w:r>
      <w:r>
        <w:rPr>
          <w:spacing w:val="-7"/>
        </w:rPr>
        <w:t> </w:t>
      </w:r>
      <w:r>
        <w:rPr/>
        <w:t>semester</w:t>
      </w:r>
      <w:r>
        <w:rPr>
          <w:spacing w:val="-6"/>
        </w:rPr>
        <w:t> </w:t>
      </w:r>
      <w:r>
        <w:rPr/>
        <w:t>to</w:t>
      </w:r>
      <w:r>
        <w:rPr>
          <w:spacing w:val="-6"/>
        </w:rPr>
        <w:t> </w:t>
      </w:r>
      <w:r>
        <w:rPr/>
        <w:t>get</w:t>
      </w:r>
      <w:r>
        <w:rPr>
          <w:spacing w:val="-8"/>
        </w:rPr>
        <w:t> </w:t>
      </w:r>
      <w:r>
        <w:rPr/>
        <w:t>needed</w:t>
      </w:r>
      <w:r>
        <w:rPr>
          <w:spacing w:val="-6"/>
        </w:rPr>
        <w:t> </w:t>
      </w:r>
      <w:r>
        <w:rPr/>
        <w:t>assistance,</w:t>
      </w:r>
      <w:r>
        <w:rPr>
          <w:spacing w:val="-8"/>
        </w:rPr>
        <w:t> </w:t>
      </w:r>
      <w:r>
        <w:rPr/>
        <w:t>it will most likely be too late.</w:t>
      </w:r>
    </w:p>
    <w:p>
      <w:pPr>
        <w:pStyle w:val="BodyText"/>
      </w:pPr>
    </w:p>
    <w:p>
      <w:pPr>
        <w:pStyle w:val="BodyText"/>
        <w:spacing w:before="211"/>
      </w:pPr>
    </w:p>
    <w:p>
      <w:pPr>
        <w:pStyle w:val="Heading2"/>
      </w:pPr>
      <w:r>
        <w:rPr>
          <w:spacing w:val="-2"/>
        </w:rPr>
        <w:t>Provost’s</w:t>
      </w:r>
      <w:r>
        <w:rPr>
          <w:spacing w:val="-8"/>
        </w:rPr>
        <w:t> </w:t>
      </w:r>
      <w:r>
        <w:rPr>
          <w:spacing w:val="-2"/>
        </w:rPr>
        <w:t>Statement</w:t>
      </w:r>
    </w:p>
    <w:p>
      <w:pPr>
        <w:pStyle w:val="BodyText"/>
        <w:spacing w:line="266" w:lineRule="auto" w:before="197"/>
        <w:ind w:left="360" w:right="357"/>
      </w:pPr>
      <w:r>
        <w:rPr/>
        <w:t>The</w:t>
      </w:r>
      <w:r>
        <w:rPr>
          <w:spacing w:val="-6"/>
        </w:rPr>
        <w:t> </w:t>
      </w:r>
      <w:r>
        <w:rPr/>
        <w:t>University</w:t>
      </w:r>
      <w:r>
        <w:rPr>
          <w:spacing w:val="-5"/>
        </w:rPr>
        <w:t> </w:t>
      </w:r>
      <w:r>
        <w:rPr/>
        <w:t>Senate</w:t>
      </w:r>
      <w:r>
        <w:rPr>
          <w:spacing w:val="-4"/>
        </w:rPr>
        <w:t> </w:t>
      </w:r>
      <w:r>
        <w:rPr/>
        <w:t>Undergraduate</w:t>
      </w:r>
      <w:r>
        <w:rPr>
          <w:spacing w:val="-4"/>
        </w:rPr>
        <w:t> </w:t>
      </w:r>
      <w:r>
        <w:rPr/>
        <w:t>and</w:t>
      </w:r>
      <w:r>
        <w:rPr>
          <w:spacing w:val="-5"/>
        </w:rPr>
        <w:t> </w:t>
      </w:r>
      <w:r>
        <w:rPr/>
        <w:t>Graduate</w:t>
      </w:r>
      <w:r>
        <w:rPr>
          <w:spacing w:val="-6"/>
        </w:rPr>
        <w:t> </w:t>
      </w:r>
      <w:r>
        <w:rPr/>
        <w:t>Councils</w:t>
      </w:r>
      <w:r>
        <w:rPr>
          <w:spacing w:val="-5"/>
        </w:rPr>
        <w:t> </w:t>
      </w:r>
      <w:r>
        <w:rPr/>
        <w:t>have</w:t>
      </w:r>
      <w:r>
        <w:rPr>
          <w:spacing w:val="-6"/>
        </w:rPr>
        <w:t> </w:t>
      </w:r>
      <w:r>
        <w:rPr/>
        <w:t>authorized</w:t>
      </w:r>
      <w:r>
        <w:rPr>
          <w:spacing w:val="-5"/>
        </w:rPr>
        <w:t> </w:t>
      </w:r>
      <w:r>
        <w:rPr/>
        <w:t>that</w:t>
      </w:r>
      <w:r>
        <w:rPr>
          <w:spacing w:val="-5"/>
        </w:rPr>
        <w:t> </w:t>
      </w:r>
      <w:r>
        <w:rPr/>
        <w:t>the</w:t>
      </w:r>
      <w:r>
        <w:rPr>
          <w:spacing w:val="-6"/>
        </w:rPr>
        <w:t> </w:t>
      </w:r>
      <w:r>
        <w:rPr/>
        <w:t>following required statements appear in all teaching syllabi (graduate and undergraduate courses) on the Stony Brook Campus.</w:t>
      </w:r>
    </w:p>
    <w:p>
      <w:pPr>
        <w:pStyle w:val="BodyText"/>
        <w:spacing w:before="26"/>
      </w:pPr>
    </w:p>
    <w:p>
      <w:pPr>
        <w:spacing w:before="0"/>
        <w:ind w:left="360" w:right="0" w:firstLine="0"/>
        <w:jc w:val="left"/>
        <w:rPr>
          <w:b/>
          <w:sz w:val="24"/>
        </w:rPr>
      </w:pPr>
      <w:r>
        <w:rPr>
          <w:b/>
          <w:spacing w:val="-2"/>
          <w:sz w:val="24"/>
        </w:rPr>
        <w:t>Face/Masks/Coverings</w:t>
      </w:r>
    </w:p>
    <w:p>
      <w:pPr>
        <w:pStyle w:val="Heading1"/>
        <w:spacing w:line="264" w:lineRule="auto"/>
      </w:pPr>
      <w:r>
        <w:rPr/>
        <w:t>Everyone</w:t>
      </w:r>
      <w:r>
        <w:rPr>
          <w:spacing w:val="-8"/>
        </w:rPr>
        <w:t> </w:t>
      </w:r>
      <w:r>
        <w:rPr/>
        <w:t>participating</w:t>
      </w:r>
      <w:r>
        <w:rPr>
          <w:spacing w:val="-5"/>
        </w:rPr>
        <w:t> </w:t>
      </w:r>
      <w:r>
        <w:rPr/>
        <w:t>in</w:t>
      </w:r>
      <w:r>
        <w:rPr>
          <w:spacing w:val="-6"/>
        </w:rPr>
        <w:t> </w:t>
      </w:r>
      <w:r>
        <w:rPr/>
        <w:t>the</w:t>
      </w:r>
      <w:r>
        <w:rPr>
          <w:spacing w:val="-5"/>
        </w:rPr>
        <w:t> </w:t>
      </w:r>
      <w:r>
        <w:rPr/>
        <w:t>laboratory</w:t>
      </w:r>
      <w:r>
        <w:rPr>
          <w:spacing w:val="-5"/>
        </w:rPr>
        <w:t> </w:t>
      </w:r>
      <w:r>
        <w:rPr/>
        <w:t>for</w:t>
      </w:r>
      <w:r>
        <w:rPr>
          <w:spacing w:val="-5"/>
        </w:rPr>
        <w:t> </w:t>
      </w:r>
      <w:r>
        <w:rPr/>
        <w:t>this</w:t>
      </w:r>
      <w:r>
        <w:rPr>
          <w:spacing w:val="-6"/>
        </w:rPr>
        <w:t> </w:t>
      </w:r>
      <w:r>
        <w:rPr/>
        <w:t>class,</w:t>
      </w:r>
      <w:r>
        <w:rPr>
          <w:spacing w:val="-6"/>
        </w:rPr>
        <w:t> </w:t>
      </w:r>
      <w:r>
        <w:rPr/>
        <w:t>must</w:t>
      </w:r>
      <w:r>
        <w:rPr>
          <w:spacing w:val="-5"/>
        </w:rPr>
        <w:t> </w:t>
      </w:r>
      <w:r>
        <w:rPr/>
        <w:t>wear</w:t>
      </w:r>
      <w:r>
        <w:rPr>
          <w:spacing w:val="-5"/>
        </w:rPr>
        <w:t> </w:t>
      </w:r>
      <w:r>
        <w:rPr/>
        <w:t>a</w:t>
      </w:r>
      <w:r>
        <w:rPr>
          <w:spacing w:val="-5"/>
        </w:rPr>
        <w:t> </w:t>
      </w:r>
      <w:r>
        <w:rPr/>
        <w:t>mask/face</w:t>
      </w:r>
      <w:r>
        <w:rPr>
          <w:spacing w:val="-5"/>
        </w:rPr>
        <w:t> </w:t>
      </w:r>
      <w:r>
        <w:rPr/>
        <w:t>cover-ing</w:t>
      </w:r>
      <w:r>
        <w:rPr>
          <w:spacing w:val="-9"/>
        </w:rPr>
        <w:t> </w:t>
      </w:r>
      <w:r>
        <w:rPr/>
        <w:t>at</w:t>
      </w:r>
      <w:r>
        <w:rPr>
          <w:spacing w:val="-12"/>
        </w:rPr>
        <w:t> </w:t>
      </w:r>
      <w:r>
        <w:rPr/>
        <w:t>all</w:t>
      </w:r>
      <w:r>
        <w:rPr>
          <w:spacing w:val="-9"/>
        </w:rPr>
        <w:t> </w:t>
      </w:r>
      <w:r>
        <w:rPr/>
        <w:t>times.</w:t>
      </w:r>
      <w:r>
        <w:rPr>
          <w:spacing w:val="-9"/>
        </w:rPr>
        <w:t> </w:t>
      </w:r>
      <w:r>
        <w:rPr/>
        <w:t>Any</w:t>
      </w:r>
      <w:r>
        <w:rPr>
          <w:spacing w:val="-9"/>
        </w:rPr>
        <w:t> </w:t>
      </w:r>
      <w:r>
        <w:rPr/>
        <w:t>student</w:t>
      </w:r>
      <w:r>
        <w:rPr>
          <w:spacing w:val="-9"/>
        </w:rPr>
        <w:t> </w:t>
      </w:r>
      <w:r>
        <w:rPr/>
        <w:t>not</w:t>
      </w:r>
      <w:r>
        <w:rPr>
          <w:spacing w:val="-9"/>
        </w:rPr>
        <w:t> </w:t>
      </w:r>
      <w:r>
        <w:rPr/>
        <w:t>in</w:t>
      </w:r>
      <w:r>
        <w:rPr>
          <w:spacing w:val="-12"/>
        </w:rPr>
        <w:t> </w:t>
      </w:r>
      <w:r>
        <w:rPr/>
        <w:t>compliance</w:t>
      </w:r>
      <w:r>
        <w:rPr>
          <w:spacing w:val="-9"/>
        </w:rPr>
        <w:t> </w:t>
      </w:r>
      <w:r>
        <w:rPr/>
        <w:t>with</w:t>
      </w:r>
      <w:r>
        <w:rPr>
          <w:spacing w:val="-9"/>
        </w:rPr>
        <w:t> </w:t>
      </w:r>
      <w:r>
        <w:rPr/>
        <w:t>this</w:t>
      </w:r>
      <w:r>
        <w:rPr>
          <w:spacing w:val="-9"/>
        </w:rPr>
        <w:t> </w:t>
      </w:r>
      <w:r>
        <w:rPr/>
        <w:t>will</w:t>
      </w:r>
      <w:r>
        <w:rPr>
          <w:spacing w:val="-9"/>
        </w:rPr>
        <w:t> </w:t>
      </w:r>
      <w:r>
        <w:rPr/>
        <w:t>be</w:t>
      </w:r>
      <w:r>
        <w:rPr>
          <w:spacing w:val="-12"/>
        </w:rPr>
        <w:t> </w:t>
      </w:r>
      <w:r>
        <w:rPr/>
        <w:t>asked</w:t>
      </w:r>
      <w:r>
        <w:rPr>
          <w:spacing w:val="-12"/>
        </w:rPr>
        <w:t> </w:t>
      </w:r>
      <w:r>
        <w:rPr/>
        <w:t>to</w:t>
      </w:r>
      <w:r>
        <w:rPr>
          <w:spacing w:val="-9"/>
        </w:rPr>
        <w:t> </w:t>
      </w:r>
      <w:r>
        <w:rPr/>
        <w:t>leave</w:t>
      </w:r>
      <w:r>
        <w:rPr>
          <w:spacing w:val="-9"/>
        </w:rPr>
        <w:t> </w:t>
      </w:r>
      <w:r>
        <w:rPr/>
        <w:t>the</w:t>
      </w:r>
      <w:r>
        <w:rPr>
          <w:spacing w:val="-9"/>
        </w:rPr>
        <w:t> </w:t>
      </w:r>
      <w:r>
        <w:rPr/>
        <w:t>lab-</w:t>
      </w:r>
      <w:r>
        <w:rPr>
          <w:spacing w:val="-2"/>
        </w:rPr>
        <w:t>oratory.</w:t>
      </w:r>
    </w:p>
    <w:p>
      <w:pPr>
        <w:pStyle w:val="BodyText"/>
        <w:spacing w:before="24"/>
        <w:rPr>
          <w:b/>
          <w:sz w:val="26"/>
        </w:rPr>
      </w:pPr>
    </w:p>
    <w:p>
      <w:pPr>
        <w:spacing w:line="261" w:lineRule="auto" w:before="1"/>
        <w:ind w:left="359" w:right="423" w:firstLine="0"/>
        <w:jc w:val="both"/>
        <w:rPr>
          <w:sz w:val="26"/>
        </w:rPr>
      </w:pPr>
      <w:r>
        <w:rPr>
          <w:sz w:val="26"/>
        </w:rPr>
        <w:t>If</w:t>
      </w:r>
      <w:r>
        <w:rPr>
          <w:spacing w:val="-3"/>
          <w:sz w:val="26"/>
        </w:rPr>
        <w:t> </w:t>
      </w:r>
      <w:r>
        <w:rPr>
          <w:sz w:val="26"/>
        </w:rPr>
        <w:t>a</w:t>
      </w:r>
      <w:r>
        <w:rPr>
          <w:spacing w:val="-3"/>
          <w:sz w:val="26"/>
        </w:rPr>
        <w:t> </w:t>
      </w:r>
      <w:r>
        <w:rPr>
          <w:sz w:val="26"/>
        </w:rPr>
        <w:t>student</w:t>
      </w:r>
      <w:r>
        <w:rPr>
          <w:spacing w:val="-4"/>
          <w:sz w:val="26"/>
        </w:rPr>
        <w:t> </w:t>
      </w:r>
      <w:r>
        <w:rPr>
          <w:sz w:val="26"/>
        </w:rPr>
        <w:t>refuses</w:t>
      </w:r>
      <w:r>
        <w:rPr>
          <w:spacing w:val="-4"/>
          <w:sz w:val="26"/>
        </w:rPr>
        <w:t> </w:t>
      </w:r>
      <w:r>
        <w:rPr>
          <w:sz w:val="26"/>
        </w:rPr>
        <w:t>to</w:t>
      </w:r>
      <w:r>
        <w:rPr>
          <w:spacing w:val="-3"/>
          <w:sz w:val="26"/>
        </w:rPr>
        <w:t> </w:t>
      </w:r>
      <w:r>
        <w:rPr>
          <w:sz w:val="26"/>
        </w:rPr>
        <w:t>wear</w:t>
      </w:r>
      <w:r>
        <w:rPr>
          <w:spacing w:val="-3"/>
          <w:sz w:val="26"/>
        </w:rPr>
        <w:t> </w:t>
      </w:r>
      <w:r>
        <w:rPr>
          <w:sz w:val="26"/>
        </w:rPr>
        <w:t>a</w:t>
      </w:r>
      <w:r>
        <w:rPr>
          <w:spacing w:val="-6"/>
          <w:sz w:val="26"/>
        </w:rPr>
        <w:t> </w:t>
      </w:r>
      <w:r>
        <w:rPr>
          <w:sz w:val="26"/>
        </w:rPr>
        <w:t>mask</w:t>
      </w:r>
      <w:r>
        <w:rPr>
          <w:spacing w:val="-3"/>
          <w:sz w:val="26"/>
        </w:rPr>
        <w:t> </w:t>
      </w:r>
      <w:r>
        <w:rPr>
          <w:sz w:val="26"/>
        </w:rPr>
        <w:t>or</w:t>
      </w:r>
      <w:r>
        <w:rPr>
          <w:spacing w:val="-3"/>
          <w:sz w:val="26"/>
        </w:rPr>
        <w:t> </w:t>
      </w:r>
      <w:r>
        <w:rPr>
          <w:sz w:val="26"/>
        </w:rPr>
        <w:t>leave</w:t>
      </w:r>
      <w:r>
        <w:rPr>
          <w:spacing w:val="-3"/>
          <w:sz w:val="26"/>
        </w:rPr>
        <w:t> </w:t>
      </w:r>
      <w:r>
        <w:rPr>
          <w:sz w:val="26"/>
        </w:rPr>
        <w:t>the</w:t>
      </w:r>
      <w:r>
        <w:rPr>
          <w:spacing w:val="-3"/>
          <w:sz w:val="26"/>
        </w:rPr>
        <w:t> </w:t>
      </w:r>
      <w:r>
        <w:rPr>
          <w:sz w:val="26"/>
        </w:rPr>
        <w:t>classroom,</w:t>
      </w:r>
      <w:r>
        <w:rPr>
          <w:spacing w:val="-4"/>
          <w:sz w:val="26"/>
        </w:rPr>
        <w:t> </w:t>
      </w:r>
      <w:r>
        <w:rPr>
          <w:sz w:val="26"/>
        </w:rPr>
        <w:t>the</w:t>
      </w:r>
      <w:r>
        <w:rPr>
          <w:spacing w:val="-3"/>
          <w:sz w:val="26"/>
        </w:rPr>
        <w:t> </w:t>
      </w:r>
      <w:r>
        <w:rPr>
          <w:sz w:val="26"/>
        </w:rPr>
        <w:t>faculty</w:t>
      </w:r>
      <w:r>
        <w:rPr>
          <w:spacing w:val="-3"/>
          <w:sz w:val="26"/>
        </w:rPr>
        <w:t> </w:t>
      </w:r>
      <w:r>
        <w:rPr>
          <w:sz w:val="26"/>
        </w:rPr>
        <w:t>member</w:t>
      </w:r>
      <w:r>
        <w:rPr>
          <w:spacing w:val="-3"/>
          <w:sz w:val="26"/>
        </w:rPr>
        <w:t> </w:t>
      </w:r>
      <w:r>
        <w:rPr>
          <w:sz w:val="26"/>
        </w:rPr>
        <w:t>is</w:t>
      </w:r>
      <w:r>
        <w:rPr>
          <w:spacing w:val="-4"/>
          <w:sz w:val="26"/>
        </w:rPr>
        <w:t> </w:t>
      </w:r>
      <w:r>
        <w:rPr>
          <w:sz w:val="26"/>
        </w:rPr>
        <w:t>asked</w:t>
      </w:r>
      <w:r>
        <w:rPr>
          <w:spacing w:val="-3"/>
          <w:sz w:val="26"/>
        </w:rPr>
        <w:t> </w:t>
      </w:r>
      <w:r>
        <w:rPr>
          <w:sz w:val="26"/>
        </w:rPr>
        <w:t>to report the student's name and the details of the situation to Community Standards.</w:t>
      </w:r>
    </w:p>
    <w:p>
      <w:pPr>
        <w:pStyle w:val="BodyText"/>
        <w:spacing w:before="11"/>
        <w:rPr>
          <w:sz w:val="26"/>
        </w:rPr>
      </w:pPr>
    </w:p>
    <w:p>
      <w:pPr>
        <w:pStyle w:val="Heading2"/>
        <w:ind w:left="359"/>
      </w:pPr>
      <w:r>
        <w:rPr/>
        <w:t>Americans</w:t>
      </w:r>
      <w:r>
        <w:rPr>
          <w:spacing w:val="-12"/>
        </w:rPr>
        <w:t> </w:t>
      </w:r>
      <w:r>
        <w:rPr/>
        <w:t>with</w:t>
      </w:r>
      <w:r>
        <w:rPr>
          <w:spacing w:val="-14"/>
        </w:rPr>
        <w:t> </w:t>
      </w:r>
      <w:r>
        <w:rPr/>
        <w:t>Disabilities</w:t>
      </w:r>
      <w:r>
        <w:rPr>
          <w:spacing w:val="-11"/>
        </w:rPr>
        <w:t> </w:t>
      </w:r>
      <w:r>
        <w:rPr>
          <w:spacing w:val="-4"/>
        </w:rPr>
        <w:t>Act:</w:t>
      </w:r>
    </w:p>
    <w:p>
      <w:pPr>
        <w:pStyle w:val="BodyText"/>
        <w:spacing w:before="57"/>
        <w:rPr>
          <w:b/>
        </w:rPr>
      </w:pPr>
    </w:p>
    <w:p>
      <w:pPr>
        <w:pStyle w:val="BodyText"/>
        <w:spacing w:line="266" w:lineRule="auto"/>
        <w:ind w:left="359" w:right="357"/>
      </w:pPr>
      <w:r>
        <w:rPr/>
        <w:t>If</w:t>
      </w:r>
      <w:r>
        <w:rPr>
          <w:spacing w:val="-4"/>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4"/>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w:t>
      </w:r>
      <w:r>
        <w:rPr>
          <w:spacing w:val="-4"/>
        </w:rPr>
        <w:t> </w:t>
      </w:r>
      <w:r>
        <w:rPr/>
        <w:t>course work, please contact Disability Support Services, ECC (Educational Communications Center) Building,</w:t>
      </w:r>
      <w:r>
        <w:rPr>
          <w:spacing w:val="-10"/>
        </w:rPr>
        <w:t> </w:t>
      </w:r>
      <w:r>
        <w:rPr/>
        <w:t>room128,</w:t>
      </w:r>
      <w:r>
        <w:rPr>
          <w:spacing w:val="-8"/>
        </w:rPr>
        <w:t> </w:t>
      </w:r>
      <w:r>
        <w:rPr/>
        <w:t>(631)</w:t>
      </w:r>
      <w:r>
        <w:rPr>
          <w:spacing w:val="-8"/>
        </w:rPr>
        <w:t> </w:t>
      </w:r>
      <w:r>
        <w:rPr/>
        <w:t>632-6748.</w:t>
      </w:r>
      <w:r>
        <w:rPr>
          <w:spacing w:val="-10"/>
        </w:rPr>
        <w:t> </w:t>
      </w:r>
      <w:r>
        <w:rPr/>
        <w:t>They</w:t>
      </w:r>
      <w:r>
        <w:rPr>
          <w:spacing w:val="-10"/>
        </w:rPr>
        <w:t> </w:t>
      </w:r>
      <w:r>
        <w:rPr/>
        <w:t>will</w:t>
      </w:r>
      <w:r>
        <w:rPr>
          <w:spacing w:val="-10"/>
        </w:rPr>
        <w:t> </w:t>
      </w:r>
      <w:r>
        <w:rPr/>
        <w:t>determine</w:t>
      </w:r>
      <w:r>
        <w:rPr>
          <w:spacing w:val="-9"/>
        </w:rPr>
        <w:t> </w:t>
      </w:r>
      <w:r>
        <w:rPr/>
        <w:t>with</w:t>
      </w:r>
      <w:r>
        <w:rPr>
          <w:spacing w:val="-8"/>
        </w:rPr>
        <w:t> </w:t>
      </w:r>
      <w:r>
        <w:rPr/>
        <w:t>you</w:t>
      </w:r>
      <w:r>
        <w:rPr>
          <w:spacing w:val="-10"/>
        </w:rPr>
        <w:t> </w:t>
      </w:r>
      <w:r>
        <w:rPr/>
        <w:t>what</w:t>
      </w:r>
      <w:r>
        <w:rPr>
          <w:spacing w:val="-10"/>
        </w:rPr>
        <w:t> </w:t>
      </w:r>
      <w:r>
        <w:rPr/>
        <w:t>accommodations,</w:t>
      </w:r>
      <w:r>
        <w:rPr>
          <w:spacing w:val="-8"/>
        </w:rPr>
        <w:t> </w:t>
      </w:r>
      <w:r>
        <w:rPr/>
        <w:t>if</w:t>
      </w:r>
      <w:r>
        <w:rPr>
          <w:spacing w:val="-8"/>
        </w:rPr>
        <w:t> </w:t>
      </w:r>
      <w:r>
        <w:rPr/>
        <w:t>any, are necessary and appropriate. All information and documentation is confidential.</w:t>
      </w:r>
    </w:p>
    <w:p>
      <w:pPr>
        <w:pStyle w:val="BodyText"/>
        <w:spacing w:before="28"/>
      </w:pPr>
    </w:p>
    <w:p>
      <w:pPr>
        <w:pStyle w:val="Heading2"/>
        <w:ind w:left="359"/>
      </w:pPr>
      <w:r>
        <w:rPr/>
        <w:t>Academic</w:t>
      </w:r>
      <w:r>
        <w:rPr>
          <w:spacing w:val="-13"/>
        </w:rPr>
        <w:t> </w:t>
      </w:r>
      <w:r>
        <w:rPr>
          <w:spacing w:val="-2"/>
        </w:rPr>
        <w:t>Integrity:</w:t>
      </w:r>
    </w:p>
    <w:p>
      <w:pPr>
        <w:pStyle w:val="BodyText"/>
        <w:spacing w:before="57"/>
        <w:rPr>
          <w:b/>
        </w:rPr>
      </w:pPr>
    </w:p>
    <w:p>
      <w:pPr>
        <w:pStyle w:val="BodyText"/>
        <w:spacing w:line="266" w:lineRule="auto" w:before="1"/>
        <w:ind w:left="359" w:right="357"/>
      </w:pPr>
      <w:r>
        <w:rPr/>
        <w:t>Each</w:t>
      </w:r>
      <w:r>
        <w:rPr>
          <w:spacing w:val="-10"/>
        </w:rPr>
        <w:t> </w:t>
      </w:r>
      <w:r>
        <w:rPr/>
        <w:t>student</w:t>
      </w:r>
      <w:r>
        <w:rPr>
          <w:spacing w:val="-7"/>
        </w:rPr>
        <w:t> </w:t>
      </w:r>
      <w:r>
        <w:rPr/>
        <w:t>must</w:t>
      </w:r>
      <w:r>
        <w:rPr>
          <w:spacing w:val="-7"/>
        </w:rPr>
        <w:t> </w:t>
      </w:r>
      <w:r>
        <w:rPr/>
        <w:t>pursue</w:t>
      </w:r>
      <w:r>
        <w:rPr>
          <w:spacing w:val="-8"/>
        </w:rPr>
        <w:t> </w:t>
      </w:r>
      <w:r>
        <w:rPr/>
        <w:t>his</w:t>
      </w:r>
      <w:r>
        <w:rPr>
          <w:spacing w:val="-10"/>
        </w:rPr>
        <w:t> </w:t>
      </w:r>
      <w:r>
        <w:rPr/>
        <w:t>or</w:t>
      </w:r>
      <w:r>
        <w:rPr>
          <w:spacing w:val="-8"/>
        </w:rPr>
        <w:t> </w:t>
      </w:r>
      <w:r>
        <w:rPr/>
        <w:t>her</w:t>
      </w:r>
      <w:r>
        <w:rPr>
          <w:spacing w:val="-8"/>
        </w:rPr>
        <w:t> </w:t>
      </w:r>
      <w:r>
        <w:rPr/>
        <w:t>academic</w:t>
      </w:r>
      <w:r>
        <w:rPr>
          <w:spacing w:val="-8"/>
        </w:rPr>
        <w:t> </w:t>
      </w:r>
      <w:r>
        <w:rPr/>
        <w:t>goals</w:t>
      </w:r>
      <w:r>
        <w:rPr>
          <w:spacing w:val="-10"/>
        </w:rPr>
        <w:t> </w:t>
      </w:r>
      <w:r>
        <w:rPr/>
        <w:t>honestly</w:t>
      </w:r>
      <w:r>
        <w:rPr>
          <w:spacing w:val="-7"/>
        </w:rPr>
        <w:t> </w:t>
      </w:r>
      <w:r>
        <w:rPr/>
        <w:t>and</w:t>
      </w:r>
      <w:r>
        <w:rPr>
          <w:spacing w:val="-7"/>
        </w:rPr>
        <w:t> </w:t>
      </w:r>
      <w:r>
        <w:rPr/>
        <w:t>be</w:t>
      </w:r>
      <w:r>
        <w:rPr>
          <w:spacing w:val="-8"/>
        </w:rPr>
        <w:t> </w:t>
      </w:r>
      <w:r>
        <w:rPr/>
        <w:t>personally</w:t>
      </w:r>
      <w:r>
        <w:rPr>
          <w:spacing w:val="-7"/>
        </w:rPr>
        <w:t> </w:t>
      </w:r>
      <w:r>
        <w:rPr/>
        <w:t>accountable</w:t>
      </w:r>
      <w:r>
        <w:rPr>
          <w:spacing w:val="-8"/>
        </w:rPr>
        <w:t> </w:t>
      </w:r>
      <w:r>
        <w:rPr/>
        <w:t>for</w:t>
      </w:r>
      <w:r>
        <w:rPr>
          <w:spacing w:val="-8"/>
        </w:rPr>
        <w:t> </w:t>
      </w:r>
      <w:r>
        <w:rPr/>
        <w:t>all submitted work. Representing another person's work as your own is always wrong. Faculty are required</w:t>
      </w:r>
      <w:r>
        <w:rPr>
          <w:spacing w:val="-9"/>
        </w:rPr>
        <w:t> </w:t>
      </w:r>
      <w:r>
        <w:rPr/>
        <w:t>to</w:t>
      </w:r>
      <w:r>
        <w:rPr>
          <w:spacing w:val="-9"/>
        </w:rPr>
        <w:t> </w:t>
      </w:r>
      <w:r>
        <w:rPr/>
        <w:t>report</w:t>
      </w:r>
      <w:r>
        <w:rPr>
          <w:spacing w:val="-11"/>
        </w:rPr>
        <w:t> </w:t>
      </w:r>
      <w:r>
        <w:rPr/>
        <w:t>any</w:t>
      </w:r>
      <w:r>
        <w:rPr>
          <w:spacing w:val="-11"/>
        </w:rPr>
        <w:t> </w:t>
      </w:r>
      <w:r>
        <w:rPr/>
        <w:t>suspected</w:t>
      </w:r>
      <w:r>
        <w:rPr>
          <w:spacing w:val="-9"/>
        </w:rPr>
        <w:t> </w:t>
      </w:r>
      <w:r>
        <w:rPr/>
        <w:t>instances</w:t>
      </w:r>
      <w:r>
        <w:rPr>
          <w:spacing w:val="-9"/>
        </w:rPr>
        <w:t> </w:t>
      </w:r>
      <w:r>
        <w:rPr/>
        <w:t>of</w:t>
      </w:r>
      <w:r>
        <w:rPr>
          <w:spacing w:val="-10"/>
        </w:rPr>
        <w:t> </w:t>
      </w:r>
      <w:r>
        <w:rPr/>
        <w:t>academic</w:t>
      </w:r>
      <w:r>
        <w:rPr>
          <w:spacing w:val="-10"/>
        </w:rPr>
        <w:t> </w:t>
      </w:r>
      <w:r>
        <w:rPr/>
        <w:t>dishonesty</w:t>
      </w:r>
      <w:r>
        <w:rPr>
          <w:spacing w:val="-11"/>
        </w:rPr>
        <w:t> </w:t>
      </w:r>
      <w:r>
        <w:rPr/>
        <w:t>to</w:t>
      </w:r>
      <w:r>
        <w:rPr>
          <w:spacing w:val="-9"/>
        </w:rPr>
        <w:t> </w:t>
      </w:r>
      <w:r>
        <w:rPr/>
        <w:t>the</w:t>
      </w:r>
      <w:r>
        <w:rPr>
          <w:spacing w:val="-10"/>
        </w:rPr>
        <w:t> </w:t>
      </w:r>
      <w:r>
        <w:rPr/>
        <w:t>Academic</w:t>
      </w:r>
      <w:r>
        <w:rPr>
          <w:spacing w:val="-10"/>
        </w:rPr>
        <w:t> </w:t>
      </w:r>
      <w:r>
        <w:rPr/>
        <w:t>Judiciary.</w:t>
      </w:r>
      <w:r>
        <w:rPr>
          <w:spacing w:val="-12"/>
        </w:rPr>
        <w:t> </w:t>
      </w:r>
      <w:r>
        <w:rPr/>
        <w:t>Fac-ulty</w:t>
      </w:r>
      <w:r>
        <w:rPr>
          <w:spacing w:val="-7"/>
        </w:rPr>
        <w:t> </w:t>
      </w:r>
      <w:r>
        <w:rPr/>
        <w:t>in</w:t>
      </w:r>
      <w:r>
        <w:rPr>
          <w:spacing w:val="-7"/>
        </w:rPr>
        <w:t> </w:t>
      </w:r>
      <w:r>
        <w:rPr/>
        <w:t>the</w:t>
      </w:r>
      <w:r>
        <w:rPr>
          <w:spacing w:val="-6"/>
        </w:rPr>
        <w:t> </w:t>
      </w:r>
      <w:r>
        <w:rPr/>
        <w:t>Health</w:t>
      </w:r>
      <w:r>
        <w:rPr>
          <w:spacing w:val="-7"/>
        </w:rPr>
        <w:t> </w:t>
      </w:r>
      <w:r>
        <w:rPr/>
        <w:t>Sciences</w:t>
      </w:r>
      <w:r>
        <w:rPr>
          <w:spacing w:val="-7"/>
        </w:rPr>
        <w:t> </w:t>
      </w:r>
      <w:r>
        <w:rPr/>
        <w:t>Center</w:t>
      </w:r>
      <w:r>
        <w:rPr>
          <w:spacing w:val="-8"/>
        </w:rPr>
        <w:t> </w:t>
      </w:r>
      <w:r>
        <w:rPr/>
        <w:t>(School</w:t>
      </w:r>
      <w:r>
        <w:rPr>
          <w:spacing w:val="-7"/>
        </w:rPr>
        <w:t> </w:t>
      </w:r>
      <w:r>
        <w:rPr/>
        <w:t>of</w:t>
      </w:r>
      <w:r>
        <w:rPr>
          <w:spacing w:val="-8"/>
        </w:rPr>
        <w:t> </w:t>
      </w:r>
      <w:r>
        <w:rPr/>
        <w:t>Health</w:t>
      </w:r>
      <w:r>
        <w:rPr>
          <w:spacing w:val="-7"/>
        </w:rPr>
        <w:t> </w:t>
      </w:r>
      <w:r>
        <w:rPr/>
        <w:t>Technology</w:t>
      </w:r>
      <w:r>
        <w:rPr>
          <w:spacing w:val="-7"/>
        </w:rPr>
        <w:t> </w:t>
      </w:r>
      <w:r>
        <w:rPr/>
        <w:t>&amp;</w:t>
      </w:r>
      <w:r>
        <w:rPr>
          <w:spacing w:val="-7"/>
        </w:rPr>
        <w:t> </w:t>
      </w:r>
      <w:r>
        <w:rPr/>
        <w:t>Management,</w:t>
      </w:r>
      <w:r>
        <w:rPr>
          <w:spacing w:val="-8"/>
        </w:rPr>
        <w:t> </w:t>
      </w:r>
      <w:r>
        <w:rPr/>
        <w:t>Nursing,</w:t>
      </w:r>
      <w:r>
        <w:rPr>
          <w:spacing w:val="-8"/>
        </w:rPr>
        <w:t> </w:t>
      </w:r>
      <w:r>
        <w:rPr/>
        <w:t>Social Welfare, Dental Medicine) and School of Medicine are required to follow their school-specific procedures. For more comprehensive information on academic integrity, including categories of academic dishonesty, please refer to the academic judiciary website at http://www.stony-</w:t>
      </w:r>
      <w:r>
        <w:rPr>
          <w:spacing w:val="-2"/>
        </w:rPr>
        <w:t>brook.edu/uaa/academicjudiciary/</w:t>
      </w:r>
    </w:p>
    <w:p>
      <w:pPr>
        <w:pStyle w:val="BodyText"/>
        <w:spacing w:before="23"/>
      </w:pPr>
    </w:p>
    <w:p>
      <w:pPr>
        <w:pStyle w:val="Heading2"/>
        <w:ind w:left="359"/>
      </w:pPr>
      <w:r>
        <w:rPr/>
        <w:t>Critical</w:t>
      </w:r>
      <w:r>
        <w:rPr>
          <w:spacing w:val="-13"/>
        </w:rPr>
        <w:t> </w:t>
      </w:r>
      <w:r>
        <w:rPr/>
        <w:t>Incident</w:t>
      </w:r>
      <w:r>
        <w:rPr>
          <w:spacing w:val="-10"/>
        </w:rPr>
        <w:t> </w:t>
      </w:r>
      <w:r>
        <w:rPr>
          <w:spacing w:val="-2"/>
        </w:rPr>
        <w:t>Management:</w:t>
      </w:r>
    </w:p>
    <w:p>
      <w:pPr>
        <w:pStyle w:val="BodyText"/>
        <w:spacing w:line="244" w:lineRule="auto" w:before="216"/>
        <w:ind w:left="359" w:right="357"/>
        <w:jc w:val="both"/>
      </w:pPr>
      <w:r>
        <w:rPr/>
        <w:t>Stony Brook University expects students to respect the rights, privileges, and property of other people.</w:t>
      </w:r>
      <w:r>
        <w:rPr>
          <w:spacing w:val="-4"/>
        </w:rPr>
        <w:t> </w:t>
      </w:r>
      <w:r>
        <w:rPr/>
        <w:t>Faculty</w:t>
      </w:r>
      <w:r>
        <w:rPr>
          <w:spacing w:val="-4"/>
        </w:rPr>
        <w:t> </w:t>
      </w:r>
      <w:r>
        <w:rPr/>
        <w:t>are</w:t>
      </w:r>
      <w:r>
        <w:rPr>
          <w:spacing w:val="-5"/>
        </w:rPr>
        <w:t> </w:t>
      </w:r>
      <w:r>
        <w:rPr/>
        <w:t>required</w:t>
      </w:r>
      <w:r>
        <w:rPr>
          <w:spacing w:val="-7"/>
        </w:rPr>
        <w:t> </w:t>
      </w:r>
      <w:r>
        <w:rPr/>
        <w:t>to</w:t>
      </w:r>
      <w:r>
        <w:rPr>
          <w:spacing w:val="-7"/>
        </w:rPr>
        <w:t> </w:t>
      </w:r>
      <w:r>
        <w:rPr/>
        <w:t>report</w:t>
      </w:r>
      <w:r>
        <w:rPr>
          <w:spacing w:val="-6"/>
        </w:rPr>
        <w:t> </w:t>
      </w:r>
      <w:r>
        <w:rPr/>
        <w:t>to</w:t>
      </w:r>
      <w:r>
        <w:rPr>
          <w:spacing w:val="-4"/>
        </w:rPr>
        <w:t> </w:t>
      </w:r>
      <w:r>
        <w:rPr/>
        <w:t>the</w:t>
      </w:r>
      <w:r>
        <w:rPr>
          <w:spacing w:val="-5"/>
        </w:rPr>
        <w:t> </w:t>
      </w:r>
      <w:r>
        <w:rPr/>
        <w:t>Office</w:t>
      </w:r>
      <w:r>
        <w:rPr>
          <w:spacing w:val="-5"/>
        </w:rPr>
        <w:t> </w:t>
      </w:r>
      <w:r>
        <w:rPr/>
        <w:t>of</w:t>
      </w:r>
      <w:r>
        <w:rPr>
          <w:spacing w:val="-7"/>
        </w:rPr>
        <w:t> </w:t>
      </w:r>
      <w:r>
        <w:rPr/>
        <w:t>Judicial</w:t>
      </w:r>
      <w:r>
        <w:rPr>
          <w:spacing w:val="-6"/>
        </w:rPr>
        <w:t> </w:t>
      </w:r>
      <w:r>
        <w:rPr/>
        <w:t>Affairs</w:t>
      </w:r>
      <w:r>
        <w:rPr>
          <w:spacing w:val="-6"/>
        </w:rPr>
        <w:t> </w:t>
      </w:r>
      <w:r>
        <w:rPr/>
        <w:t>any</w:t>
      </w:r>
      <w:r>
        <w:rPr>
          <w:spacing w:val="-7"/>
        </w:rPr>
        <w:t> </w:t>
      </w:r>
      <w:r>
        <w:rPr/>
        <w:t>disruptive</w:t>
      </w:r>
      <w:r>
        <w:rPr>
          <w:spacing w:val="-5"/>
        </w:rPr>
        <w:t> </w:t>
      </w:r>
      <w:r>
        <w:rPr/>
        <w:t>behavior</w:t>
      </w:r>
      <w:r>
        <w:rPr>
          <w:spacing w:val="-5"/>
        </w:rPr>
        <w:t> </w:t>
      </w:r>
      <w:r>
        <w:rPr/>
        <w:t>that interrupts their ability to teach, compromises the safety of the learning environment, or inhibits students' ability to learn. Faculty in the HSC Schools and the School of Medicine are required to follow their school-specific procedures.</w:t>
      </w:r>
    </w:p>
    <w:p>
      <w:pPr>
        <w:pStyle w:val="BodyText"/>
        <w:spacing w:after="0" w:line="244" w:lineRule="auto"/>
        <w:jc w:val="both"/>
        <w:sectPr>
          <w:pgSz w:w="12240" w:h="15840"/>
          <w:pgMar w:header="0" w:footer="1198" w:top="1340" w:bottom="1380" w:left="1080" w:right="1080"/>
        </w:sectPr>
      </w:pPr>
    </w:p>
    <w:p>
      <w:pPr>
        <w:pStyle w:val="Heading2"/>
        <w:spacing w:before="36"/>
      </w:pPr>
      <w:r>
        <w:rPr>
          <w:spacing w:val="-2"/>
        </w:rPr>
        <w:t>Electronic</w:t>
      </w:r>
      <w:r>
        <w:rPr>
          <w:spacing w:val="4"/>
        </w:rPr>
        <w:t> </w:t>
      </w:r>
      <w:r>
        <w:rPr>
          <w:spacing w:val="-2"/>
        </w:rPr>
        <w:t>Communication</w:t>
      </w:r>
      <w:r>
        <w:rPr/>
        <w:t> </w:t>
      </w:r>
      <w:r>
        <w:rPr>
          <w:spacing w:val="-2"/>
        </w:rPr>
        <w:t>Statement</w:t>
      </w:r>
    </w:p>
    <w:p>
      <w:pPr>
        <w:spacing w:line="242" w:lineRule="auto" w:before="144"/>
        <w:ind w:left="360" w:right="357" w:firstLine="0"/>
        <w:jc w:val="left"/>
        <w:rPr>
          <w:sz w:val="24"/>
        </w:rPr>
      </w:pPr>
      <w:r>
        <w:rPr>
          <w:sz w:val="24"/>
        </w:rPr>
        <w:t>Email and especially email sent via Blackboard (</w:t>
      </w:r>
      <w:hyperlink r:id="rId6">
        <w:r>
          <w:rPr>
            <w:sz w:val="24"/>
          </w:rPr>
          <w:t>http://blackboard.stonybrook.edu)</w:t>
        </w:r>
      </w:hyperlink>
      <w:r>
        <w:rPr>
          <w:sz w:val="24"/>
        </w:rPr>
        <w:t> is one of the ways the faculty officially communicates with you for this course. </w:t>
      </w:r>
      <w:r>
        <w:rPr>
          <w:b/>
          <w:sz w:val="24"/>
        </w:rPr>
        <w:t>It is your responsibility to make sure that you read your email in your official University email account. </w:t>
      </w:r>
      <w:r>
        <w:rPr>
          <w:sz w:val="24"/>
        </w:rPr>
        <w:t>For most stu-dents</w:t>
      </w:r>
      <w:r>
        <w:rPr>
          <w:spacing w:val="-6"/>
          <w:sz w:val="24"/>
        </w:rPr>
        <w:t> </w:t>
      </w:r>
      <w:r>
        <w:rPr>
          <w:sz w:val="24"/>
        </w:rPr>
        <w:t>that</w:t>
      </w:r>
      <w:r>
        <w:rPr>
          <w:spacing w:val="-7"/>
          <w:sz w:val="24"/>
        </w:rPr>
        <w:t> </w:t>
      </w:r>
      <w:r>
        <w:rPr>
          <w:sz w:val="24"/>
        </w:rPr>
        <w:t>is</w:t>
      </w:r>
      <w:r>
        <w:rPr>
          <w:spacing w:val="-6"/>
          <w:sz w:val="24"/>
        </w:rPr>
        <w:t> </w:t>
      </w:r>
      <w:r>
        <w:rPr>
          <w:sz w:val="24"/>
        </w:rPr>
        <w:t>Google</w:t>
      </w:r>
      <w:r>
        <w:rPr>
          <w:spacing w:val="-7"/>
          <w:sz w:val="24"/>
        </w:rPr>
        <w:t> </w:t>
      </w:r>
      <w:r>
        <w:rPr>
          <w:sz w:val="24"/>
        </w:rPr>
        <w:t>Apps</w:t>
      </w:r>
      <w:r>
        <w:rPr>
          <w:spacing w:val="-6"/>
          <w:sz w:val="24"/>
        </w:rPr>
        <w:t> </w:t>
      </w:r>
      <w:r>
        <w:rPr>
          <w:sz w:val="24"/>
        </w:rPr>
        <w:t>for</w:t>
      </w:r>
      <w:r>
        <w:rPr>
          <w:spacing w:val="-7"/>
          <w:sz w:val="24"/>
        </w:rPr>
        <w:t> </w:t>
      </w:r>
      <w:r>
        <w:rPr>
          <w:sz w:val="24"/>
        </w:rPr>
        <w:t>Education</w:t>
      </w:r>
      <w:r>
        <w:rPr>
          <w:spacing w:val="-6"/>
          <w:sz w:val="24"/>
        </w:rPr>
        <w:t> </w:t>
      </w:r>
      <w:r>
        <w:rPr>
          <w:sz w:val="24"/>
        </w:rPr>
        <w:t>(</w:t>
      </w:r>
      <w:hyperlink r:id="rId9">
        <w:r>
          <w:rPr>
            <w:sz w:val="24"/>
          </w:rPr>
          <w:t>http://www.stonybrook.edu/mycloud),</w:t>
        </w:r>
      </w:hyperlink>
      <w:r>
        <w:rPr>
          <w:spacing w:val="-6"/>
          <w:sz w:val="24"/>
        </w:rPr>
        <w:t> </w:t>
      </w:r>
      <w:r>
        <w:rPr>
          <w:sz w:val="24"/>
        </w:rPr>
        <w:t>but</w:t>
      </w:r>
      <w:r>
        <w:rPr>
          <w:spacing w:val="-7"/>
          <w:sz w:val="24"/>
        </w:rPr>
        <w:t> </w:t>
      </w:r>
      <w:r>
        <w:rPr>
          <w:sz w:val="24"/>
        </w:rPr>
        <w:t>you</w:t>
      </w:r>
      <w:r>
        <w:rPr>
          <w:spacing w:val="-6"/>
          <w:sz w:val="24"/>
        </w:rPr>
        <w:t> </w:t>
      </w:r>
      <w:r>
        <w:rPr>
          <w:sz w:val="24"/>
        </w:rPr>
        <w:t>may</w:t>
      </w:r>
      <w:r>
        <w:rPr>
          <w:spacing w:val="-6"/>
          <w:sz w:val="24"/>
        </w:rPr>
        <w:t> </w:t>
      </w:r>
      <w:r>
        <w:rPr>
          <w:sz w:val="24"/>
        </w:rPr>
        <w:t>ver-ify your official Electronic Post Office (EPO) address at </w:t>
      </w:r>
      <w:hyperlink r:id="rId10">
        <w:r>
          <w:rPr>
            <w:spacing w:val="-2"/>
            <w:sz w:val="24"/>
          </w:rPr>
          <w:t>http://it.stonybrook.edu/help/kb/checking-or-changing-your-mail-forwarding-address-in-the-epo.</w:t>
        </w:r>
      </w:hyperlink>
    </w:p>
    <w:p>
      <w:pPr>
        <w:pStyle w:val="BodyText"/>
        <w:spacing w:before="10"/>
      </w:pPr>
    </w:p>
    <w:p>
      <w:pPr>
        <w:pStyle w:val="BodyText"/>
        <w:spacing w:line="242" w:lineRule="auto"/>
        <w:ind w:left="360" w:right="412"/>
      </w:pPr>
      <w:r>
        <w:rPr/>
        <w:t>If</w:t>
      </w:r>
      <w:r>
        <w:rPr>
          <w:spacing w:val="-12"/>
        </w:rPr>
        <w:t> </w:t>
      </w:r>
      <w:r>
        <w:rPr/>
        <w:t>you</w:t>
      </w:r>
      <w:r>
        <w:rPr>
          <w:spacing w:val="-11"/>
        </w:rPr>
        <w:t> </w:t>
      </w:r>
      <w:r>
        <w:rPr/>
        <w:t>choose</w:t>
      </w:r>
      <w:r>
        <w:rPr>
          <w:spacing w:val="-12"/>
        </w:rPr>
        <w:t> </w:t>
      </w:r>
      <w:r>
        <w:rPr/>
        <w:t>to</w:t>
      </w:r>
      <w:r>
        <w:rPr>
          <w:spacing w:val="-11"/>
        </w:rPr>
        <w:t> </w:t>
      </w:r>
      <w:r>
        <w:rPr/>
        <w:t>forward</w:t>
      </w:r>
      <w:r>
        <w:rPr>
          <w:spacing w:val="-11"/>
        </w:rPr>
        <w:t> </w:t>
      </w:r>
      <w:r>
        <w:rPr/>
        <w:t>your</w:t>
      </w:r>
      <w:r>
        <w:rPr>
          <w:spacing w:val="-10"/>
        </w:rPr>
        <w:t> </w:t>
      </w:r>
      <w:r>
        <w:rPr/>
        <w:t>official</w:t>
      </w:r>
      <w:r>
        <w:rPr>
          <w:spacing w:val="-11"/>
        </w:rPr>
        <w:t> </w:t>
      </w:r>
      <w:r>
        <w:rPr/>
        <w:t>University</w:t>
      </w:r>
      <w:r>
        <w:rPr>
          <w:spacing w:val="-11"/>
        </w:rPr>
        <w:t> </w:t>
      </w:r>
      <w:r>
        <w:rPr/>
        <w:t>email</w:t>
      </w:r>
      <w:r>
        <w:rPr>
          <w:spacing w:val="-11"/>
        </w:rPr>
        <w:t> </w:t>
      </w:r>
      <w:r>
        <w:rPr/>
        <w:t>to</w:t>
      </w:r>
      <w:r>
        <w:rPr>
          <w:spacing w:val="-11"/>
        </w:rPr>
        <w:t> </w:t>
      </w:r>
      <w:r>
        <w:rPr/>
        <w:t>another</w:t>
      </w:r>
      <w:r>
        <w:rPr>
          <w:spacing w:val="-10"/>
        </w:rPr>
        <w:t> </w:t>
      </w:r>
      <w:r>
        <w:rPr/>
        <w:t>off-campus</w:t>
      </w:r>
      <w:r>
        <w:rPr>
          <w:spacing w:val="-11"/>
        </w:rPr>
        <w:t> </w:t>
      </w:r>
      <w:r>
        <w:rPr/>
        <w:t>account,</w:t>
      </w:r>
      <w:r>
        <w:rPr>
          <w:spacing w:val="-12"/>
        </w:rPr>
        <w:t> </w:t>
      </w:r>
      <w:r>
        <w:rPr/>
        <w:t>faculty</w:t>
      </w:r>
      <w:r>
        <w:rPr>
          <w:spacing w:val="-11"/>
        </w:rPr>
        <w:t> </w:t>
      </w:r>
      <w:r>
        <w:rPr/>
        <w:t>are not</w:t>
      </w:r>
      <w:r>
        <w:rPr>
          <w:spacing w:val="-10"/>
        </w:rPr>
        <w:t> </w:t>
      </w:r>
      <w:r>
        <w:rPr/>
        <w:t>responsible</w:t>
      </w:r>
      <w:r>
        <w:rPr>
          <w:spacing w:val="-10"/>
        </w:rPr>
        <w:t> </w:t>
      </w:r>
      <w:r>
        <w:rPr/>
        <w:t>for</w:t>
      </w:r>
      <w:r>
        <w:rPr>
          <w:spacing w:val="-10"/>
        </w:rPr>
        <w:t> </w:t>
      </w:r>
      <w:r>
        <w:rPr/>
        <w:t>any</w:t>
      </w:r>
      <w:r>
        <w:rPr>
          <w:spacing w:val="-10"/>
        </w:rPr>
        <w:t> </w:t>
      </w:r>
      <w:r>
        <w:rPr/>
        <w:t>undeliverable</w:t>
      </w:r>
      <w:r>
        <w:rPr>
          <w:spacing w:val="-10"/>
        </w:rPr>
        <w:t> </w:t>
      </w:r>
      <w:r>
        <w:rPr/>
        <w:t>messages</w:t>
      </w:r>
      <w:r>
        <w:rPr>
          <w:spacing w:val="-10"/>
        </w:rPr>
        <w:t> </w:t>
      </w:r>
      <w:r>
        <w:rPr/>
        <w:t>to</w:t>
      </w:r>
      <w:r>
        <w:rPr>
          <w:spacing w:val="-10"/>
        </w:rPr>
        <w:t> </w:t>
      </w:r>
      <w:r>
        <w:rPr/>
        <w:t>your</w:t>
      </w:r>
      <w:r>
        <w:rPr>
          <w:spacing w:val="-8"/>
        </w:rPr>
        <w:t> </w:t>
      </w:r>
      <w:r>
        <w:rPr/>
        <w:t>alternative</w:t>
      </w:r>
      <w:r>
        <w:rPr>
          <w:spacing w:val="-9"/>
        </w:rPr>
        <w:t> </w:t>
      </w:r>
      <w:r>
        <w:rPr/>
        <w:t>personal</w:t>
      </w:r>
      <w:r>
        <w:rPr>
          <w:spacing w:val="-10"/>
        </w:rPr>
        <w:t> </w:t>
      </w:r>
      <w:r>
        <w:rPr/>
        <w:t>accounts.</w:t>
      </w:r>
      <w:r>
        <w:rPr>
          <w:spacing w:val="-10"/>
        </w:rPr>
        <w:t> </w:t>
      </w:r>
      <w:r>
        <w:rPr/>
        <w:t>You</w:t>
      </w:r>
      <w:r>
        <w:rPr>
          <w:spacing w:val="-10"/>
        </w:rPr>
        <w:t> </w:t>
      </w:r>
      <w:r>
        <w:rPr/>
        <w:t>can</w:t>
      </w:r>
      <w:r>
        <w:rPr>
          <w:spacing w:val="-8"/>
        </w:rPr>
        <w:t> </w:t>
      </w:r>
      <w:r>
        <w:rPr/>
        <w:t>set up Google Mail forwarding using these DoIT-provided instructions found at </w:t>
      </w:r>
      <w:hyperlink r:id="rId11">
        <w:r>
          <w:rPr/>
          <w:t>http://it.stony-</w:t>
        </w:r>
      </w:hyperlink>
      <w:r>
        <w:rPr>
          <w:spacing w:val="-2"/>
        </w:rPr>
        <w:t>brook.edu/help/kb/setting-up-mail-forwarding-in-google-mail.</w:t>
      </w:r>
    </w:p>
    <w:p>
      <w:pPr>
        <w:pStyle w:val="BodyText"/>
        <w:spacing w:line="244" w:lineRule="auto" w:before="246"/>
        <w:ind w:left="360"/>
      </w:pPr>
      <w:r>
        <w:rPr/>
        <w:t>If</w:t>
      </w:r>
      <w:r>
        <w:rPr>
          <w:spacing w:val="32"/>
        </w:rPr>
        <w:t> </w:t>
      </w:r>
      <w:r>
        <w:rPr/>
        <w:t>you</w:t>
      </w:r>
      <w:r>
        <w:rPr>
          <w:spacing w:val="35"/>
        </w:rPr>
        <w:t> </w:t>
      </w:r>
      <w:r>
        <w:rPr/>
        <w:t>need</w:t>
      </w:r>
      <w:r>
        <w:rPr>
          <w:spacing w:val="33"/>
        </w:rPr>
        <w:t> </w:t>
      </w:r>
      <w:r>
        <w:rPr/>
        <w:t>technical</w:t>
      </w:r>
      <w:r>
        <w:rPr>
          <w:spacing w:val="33"/>
        </w:rPr>
        <w:t> </w:t>
      </w:r>
      <w:r>
        <w:rPr/>
        <w:t>assistance,</w:t>
      </w:r>
      <w:r>
        <w:rPr>
          <w:spacing w:val="33"/>
        </w:rPr>
        <w:t> </w:t>
      </w:r>
      <w:r>
        <w:rPr/>
        <w:t>please</w:t>
      </w:r>
      <w:r>
        <w:rPr>
          <w:spacing w:val="32"/>
        </w:rPr>
        <w:t> </w:t>
      </w:r>
      <w:r>
        <w:rPr/>
        <w:t>contact</w:t>
      </w:r>
      <w:r>
        <w:rPr>
          <w:spacing w:val="33"/>
        </w:rPr>
        <w:t> </w:t>
      </w:r>
      <w:r>
        <w:rPr/>
        <w:t>Client</w:t>
      </w:r>
      <w:r>
        <w:rPr>
          <w:spacing w:val="31"/>
        </w:rPr>
        <w:t> </w:t>
      </w:r>
      <w:r>
        <w:rPr/>
        <w:t>Support</w:t>
      </w:r>
      <w:r>
        <w:rPr>
          <w:spacing w:val="33"/>
        </w:rPr>
        <w:t> </w:t>
      </w:r>
      <w:r>
        <w:rPr/>
        <w:t>at</w:t>
      </w:r>
      <w:r>
        <w:rPr>
          <w:spacing w:val="31"/>
        </w:rPr>
        <w:t> </w:t>
      </w:r>
      <w:r>
        <w:rPr/>
        <w:t>(631)</w:t>
      </w:r>
      <w:r>
        <w:rPr>
          <w:spacing w:val="32"/>
        </w:rPr>
        <w:t> </w:t>
      </w:r>
      <w:r>
        <w:rPr/>
        <w:t>632-9800</w:t>
      </w:r>
      <w:r>
        <w:rPr>
          <w:spacing w:val="33"/>
        </w:rPr>
        <w:t> </w:t>
      </w:r>
      <w:r>
        <w:rPr/>
        <w:t>or</w:t>
      </w:r>
      <w:r>
        <w:rPr>
          <w:spacing w:val="34"/>
        </w:rPr>
        <w:t> </w:t>
      </w:r>
      <w:r>
        <w:rPr/>
        <w:t>support-</w:t>
      </w:r>
      <w:hyperlink r:id="rId12">
        <w:r>
          <w:rPr>
            <w:spacing w:val="-2"/>
          </w:rPr>
          <w:t>team@stonybrook.edu.</w:t>
        </w:r>
      </w:hyperlink>
    </w:p>
    <w:sectPr>
      <w:pgSz w:w="12240" w:h="15840"/>
      <w:pgMar w:header="0" w:footer="1198" w:top="1340" w:bottom="14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7474688">
              <wp:simplePos x="0" y="0"/>
              <wp:positionH relativeFrom="page">
                <wp:posOffset>3809998</wp:posOffset>
              </wp:positionH>
              <wp:positionV relativeFrom="page">
                <wp:posOffset>9117678</wp:posOffset>
              </wp:positionV>
              <wp:extent cx="16510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77800"/>
                      </a:xfrm>
                      <a:prstGeom prst="rect">
                        <a:avLst/>
                      </a:prstGeom>
                    </wps:spPr>
                    <wps:txbx>
                      <w:txbxContent>
                        <w:p>
                          <w:pPr>
                            <w:pStyle w:val="BodyText"/>
                            <w:spacing w:line="254" w:lineRule="exact"/>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999878pt;margin-top:717.927429pt;width:13pt;height:14pt;mso-position-horizontal-relative:page;mso-position-vertical-relative:page;z-index:-15841792" type="#_x0000_t202" id="docshape1" filled="false" stroked="false">
              <v:textbox inset="0,0,0,0">
                <w:txbxContent>
                  <w:p>
                    <w:pPr>
                      <w:pStyle w:val="BodyText"/>
                      <w:spacing w:line="254" w:lineRule="exact"/>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30"/>
      <w:ind w:left="359" w:right="358"/>
      <w:jc w:val="both"/>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55"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blackboard.stonybrook.edu/" TargetMode="External"/><Relationship Id="rId7" Type="http://schemas.openxmlformats.org/officeDocument/2006/relationships/hyperlink" Target="mailto:helpme@stonybrook.edu" TargetMode="External"/><Relationship Id="rId8" Type="http://schemas.openxmlformats.org/officeDocument/2006/relationships/hyperlink" Target="https://www.microchip.com/" TargetMode="External"/><Relationship Id="rId9" Type="http://schemas.openxmlformats.org/officeDocument/2006/relationships/hyperlink" Target="http://www.stonybrook.edu/mycloud)" TargetMode="External"/><Relationship Id="rId10" Type="http://schemas.openxmlformats.org/officeDocument/2006/relationships/hyperlink" Target="http://it.stonybrook.edu/help/kb/checking-or-changing-your-mail-forwarding-address-in-the-epo" TargetMode="External"/><Relationship Id="rId11" Type="http://schemas.openxmlformats.org/officeDocument/2006/relationships/hyperlink" Target="http://it.stony/" TargetMode="External"/><Relationship Id="rId12" Type="http://schemas.openxmlformats.org/officeDocument/2006/relationships/hyperlink" Target="mailto:team@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kshort</dc:creator>
  <dc:title>Syl_280_f20.fm</dc:title>
  <dcterms:created xsi:type="dcterms:W3CDTF">2025-11-06T19:11:24Z</dcterms:created>
  <dcterms:modified xsi:type="dcterms:W3CDTF">2025-11-06T19:11:24Z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PScript5.dll Version 5.2.2</vt:lpwstr>
  </property>
  <property fmtid="{D5CDD505-2E9C-101B-9397-08002B2CF9AE}" pid="4" name="LastSaved">
    <vt:filetime>2025-11-06T00:00:00Z</vt:filetime>
  </property>
  <property fmtid="{D5CDD505-2E9C-101B-9397-08002B2CF9AE}" pid="5" name="Producer">
    <vt:lpwstr>GPL Ghostscript 9.06</vt:lpwstr>
  </property>
</Properties>
</file>