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ind w:left="3054" w:right="3414"/>
        <w:jc w:val="center"/>
      </w:pPr>
      <w:r>
        <w:rPr>
          <w:smallCaps/>
        </w:rPr>
        <w:t>Electrical</w:t>
      </w:r>
      <w:r>
        <w:rPr>
          <w:smallCaps/>
          <w:spacing w:val="-12"/>
        </w:rPr>
        <w:t> </w:t>
      </w:r>
      <w:r>
        <w:rPr>
          <w:smallCaps/>
        </w:rPr>
        <w:t>Circuit</w:t>
      </w:r>
      <w:r>
        <w:rPr>
          <w:smallCaps/>
          <w:spacing w:val="-6"/>
        </w:rPr>
        <w:t> </w:t>
      </w:r>
      <w:r>
        <w:rPr>
          <w:smallCaps/>
        </w:rPr>
        <w:t>Analysis</w:t>
      </w:r>
      <w:r>
        <w:rPr>
          <w:smallCaps/>
          <w:spacing w:val="-7"/>
        </w:rPr>
        <w:t> </w:t>
      </w:r>
      <w:r>
        <w:rPr>
          <w:smallCaps/>
        </w:rPr>
        <w:t>–</w:t>
      </w:r>
      <w:r>
        <w:rPr>
          <w:smallCaps/>
          <w:spacing w:val="-12"/>
        </w:rPr>
        <w:t> </w:t>
      </w:r>
      <w:r>
        <w:rPr>
          <w:smallCaps/>
        </w:rPr>
        <w:t>ESE271 Spring 2019</w:t>
      </w:r>
    </w:p>
    <w:p>
      <w:pPr>
        <w:pStyle w:val="BodyText"/>
        <w:spacing w:before="57"/>
        <w:rPr>
          <w:b/>
          <w:sz w:val="19"/>
        </w:rPr>
      </w:pPr>
    </w:p>
    <w:p>
      <w:pPr>
        <w:pStyle w:val="BodyText"/>
        <w:ind w:left="3054" w:right="3418"/>
        <w:jc w:val="center"/>
      </w:pPr>
      <w:r>
        <w:rPr/>
        <w:t>Harbans</w:t>
      </w:r>
      <w:r>
        <w:rPr>
          <w:spacing w:val="-2"/>
        </w:rPr>
        <w:t> </w:t>
      </w:r>
      <w:r>
        <w:rPr/>
        <w:t>S.</w:t>
      </w:r>
      <w:r>
        <w:rPr>
          <w:spacing w:val="-2"/>
        </w:rPr>
        <w:t> Dhadwal</w:t>
      </w:r>
    </w:p>
    <w:p>
      <w:pPr>
        <w:pStyle w:val="BodyText"/>
        <w:ind w:left="3054" w:right="3414"/>
        <w:jc w:val="center"/>
      </w:pPr>
      <w:r>
        <w:rPr/>
        <w:t>E-mail:</w:t>
      </w:r>
      <w:r>
        <w:rPr>
          <w:spacing w:val="-15"/>
        </w:rPr>
        <w:t> </w:t>
      </w:r>
      <w:hyperlink r:id="rId6">
        <w:r>
          <w:rPr>
            <w:color w:val="0000FF"/>
            <w:u w:val="single" w:color="0000FF"/>
          </w:rPr>
          <w:t>harbans.dhadwal@stonybrook.edu</w:t>
        </w:r>
      </w:hyperlink>
      <w:r>
        <w:rPr>
          <w:color w:val="0000FF"/>
          <w:u w:val="none"/>
        </w:rPr>
        <w:t> </w:t>
      </w:r>
      <w:r>
        <w:rPr>
          <w:u w:val="none"/>
        </w:rPr>
        <w:t>Voice: 632 8396; Fax: 632 8494</w:t>
      </w:r>
    </w:p>
    <w:p>
      <w:pPr>
        <w:pStyle w:val="BodyText"/>
        <w:ind w:left="3057" w:right="3414"/>
        <w:jc w:val="center"/>
      </w:pPr>
      <w:r>
        <w:rPr/>
        <w:t>Light</w:t>
      </w:r>
      <w:r>
        <w:rPr>
          <w:spacing w:val="-3"/>
        </w:rPr>
        <w:t> </w:t>
      </w:r>
      <w:r>
        <w:rPr/>
        <w:t>Engineering,</w:t>
      </w:r>
      <w:r>
        <w:rPr>
          <w:spacing w:val="-3"/>
        </w:rPr>
        <w:t> </w:t>
      </w:r>
      <w:r>
        <w:rPr/>
        <w:t>Room</w:t>
      </w:r>
      <w:r>
        <w:rPr>
          <w:spacing w:val="-2"/>
        </w:rPr>
        <w:t> </w:t>
      </w:r>
      <w:r>
        <w:rPr>
          <w:spacing w:val="-5"/>
        </w:rPr>
        <w:t>213</w:t>
      </w: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640078</wp:posOffset>
                </wp:positionH>
                <wp:positionV relativeFrom="paragraph">
                  <wp:posOffset>177465</wp:posOffset>
                </wp:positionV>
                <wp:extent cx="65151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515100" cy="1270"/>
                        </a:xfrm>
                        <a:custGeom>
                          <a:avLst/>
                          <a:gdLst/>
                          <a:ahLst/>
                          <a:cxnLst/>
                          <a:rect l="l" t="t" r="r" b="b"/>
                          <a:pathLst>
                            <a:path w="6515100" h="0">
                              <a:moveTo>
                                <a:pt x="0" y="0"/>
                              </a:moveTo>
                              <a:lnTo>
                                <a:pt x="65151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0.399899pt;margin-top:13.973659pt;width:513pt;height:.1pt;mso-position-horizontal-relative:page;mso-position-vertical-relative:paragraph;z-index:-15728640;mso-wrap-distance-left:0;mso-wrap-distance-right:0" id="docshape2" coordorigin="1008,279" coordsize="10260,0" path="m1008,279l11268,279e" filled="false" stroked="true" strokeweight="3pt" strokecolor="#000000">
                <v:path arrowok="t"/>
                <v:stroke dashstyle="solid"/>
                <w10:wrap type="topAndBottom"/>
              </v:shape>
            </w:pict>
          </mc:Fallback>
        </mc:AlternateContent>
      </w:r>
    </w:p>
    <w:p>
      <w:pPr>
        <w:pStyle w:val="Heading1"/>
        <w:spacing w:before="243"/>
      </w:pPr>
      <w:r>
        <w:rPr>
          <w:smallCaps/>
          <w:spacing w:val="-2"/>
        </w:rPr>
        <w:t>Lecture:</w:t>
      </w:r>
    </w:p>
    <w:p>
      <w:pPr>
        <w:pStyle w:val="BodyText"/>
        <w:ind w:left="288"/>
      </w:pPr>
      <w:r>
        <w:rPr/>
        <w:t>Tuesday</w:t>
      </w:r>
      <w:r>
        <w:rPr>
          <w:spacing w:val="-8"/>
        </w:rPr>
        <w:t> </w:t>
      </w:r>
      <w:r>
        <w:rPr/>
        <w:t>and Thursday</w:t>
      </w:r>
      <w:r>
        <w:rPr>
          <w:spacing w:val="-6"/>
        </w:rPr>
        <w:t> </w:t>
      </w:r>
      <w:r>
        <w:rPr/>
        <w:t>11:30 am</w:t>
      </w:r>
      <w:r>
        <w:rPr>
          <w:spacing w:val="-1"/>
        </w:rPr>
        <w:t> </w:t>
      </w:r>
      <w:r>
        <w:rPr/>
        <w:t>to 12:50</w:t>
      </w:r>
      <w:r>
        <w:rPr>
          <w:spacing w:val="-1"/>
        </w:rPr>
        <w:t> </w:t>
      </w:r>
      <w:r>
        <w:rPr/>
        <w:t>pm, Social</w:t>
      </w:r>
      <w:r>
        <w:rPr>
          <w:spacing w:val="-1"/>
        </w:rPr>
        <w:t> </w:t>
      </w:r>
      <w:r>
        <w:rPr/>
        <w:t>&amp; Behavioral</w:t>
      </w:r>
      <w:r>
        <w:rPr>
          <w:spacing w:val="-1"/>
        </w:rPr>
        <w:t> </w:t>
      </w:r>
      <w:r>
        <w:rPr/>
        <w:t>Sci.</w:t>
      </w:r>
      <w:r>
        <w:rPr>
          <w:spacing w:val="-1"/>
        </w:rPr>
        <w:t> </w:t>
      </w:r>
      <w:r>
        <w:rPr>
          <w:spacing w:val="-4"/>
        </w:rPr>
        <w:t>S328</w:t>
      </w:r>
    </w:p>
    <w:p>
      <w:pPr>
        <w:pStyle w:val="BodyText"/>
        <w:spacing w:before="56"/>
        <w:rPr>
          <w:sz w:val="20"/>
        </w:rPr>
      </w:pPr>
    </w:p>
    <w:tbl>
      <w:tblPr>
        <w:tblW w:w="0" w:type="auto"/>
        <w:jc w:val="left"/>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3"/>
        <w:gridCol w:w="707"/>
        <w:gridCol w:w="633"/>
        <w:gridCol w:w="3710"/>
      </w:tblGrid>
      <w:tr>
        <w:trPr>
          <w:trHeight w:val="270" w:hRule="atLeast"/>
        </w:trPr>
        <w:tc>
          <w:tcPr>
            <w:tcW w:w="1343" w:type="dxa"/>
          </w:tcPr>
          <w:p>
            <w:pPr>
              <w:pStyle w:val="TableParagraph"/>
              <w:spacing w:line="251" w:lineRule="exact" w:before="0"/>
              <w:ind w:left="50"/>
              <w:rPr>
                <w:rFonts w:ascii="Times New Roman"/>
                <w:sz w:val="24"/>
              </w:rPr>
            </w:pPr>
            <w:r>
              <w:rPr>
                <w:rFonts w:ascii="Times New Roman"/>
                <w:spacing w:val="-2"/>
                <w:sz w:val="24"/>
              </w:rPr>
              <w:t>Recitations:</w:t>
            </w:r>
          </w:p>
        </w:tc>
        <w:tc>
          <w:tcPr>
            <w:tcW w:w="707" w:type="dxa"/>
          </w:tcPr>
          <w:p>
            <w:pPr>
              <w:pStyle w:val="TableParagraph"/>
              <w:spacing w:line="251" w:lineRule="exact" w:before="0"/>
              <w:ind w:left="0" w:right="10"/>
              <w:jc w:val="center"/>
              <w:rPr>
                <w:rFonts w:ascii="Times New Roman"/>
                <w:sz w:val="24"/>
              </w:rPr>
            </w:pPr>
            <w:r>
              <w:rPr>
                <w:rFonts w:ascii="Times New Roman"/>
                <w:spacing w:val="-5"/>
                <w:sz w:val="24"/>
              </w:rPr>
              <w:t>R01</w:t>
            </w:r>
          </w:p>
        </w:tc>
        <w:tc>
          <w:tcPr>
            <w:tcW w:w="633" w:type="dxa"/>
          </w:tcPr>
          <w:p>
            <w:pPr>
              <w:pStyle w:val="TableParagraph"/>
              <w:spacing w:line="251" w:lineRule="exact" w:before="0"/>
              <w:ind w:left="160"/>
              <w:rPr>
                <w:rFonts w:ascii="Times New Roman"/>
                <w:sz w:val="24"/>
              </w:rPr>
            </w:pPr>
            <w:r>
              <w:rPr>
                <w:rFonts w:ascii="Times New Roman"/>
                <w:spacing w:val="-10"/>
                <w:sz w:val="24"/>
              </w:rPr>
              <w:t>M</w:t>
            </w:r>
          </w:p>
        </w:tc>
        <w:tc>
          <w:tcPr>
            <w:tcW w:w="3710" w:type="dxa"/>
          </w:tcPr>
          <w:p>
            <w:pPr>
              <w:pStyle w:val="TableParagraph"/>
              <w:spacing w:line="251" w:lineRule="exact" w:before="0"/>
              <w:ind w:left="0" w:right="48"/>
              <w:jc w:val="right"/>
              <w:rPr>
                <w:rFonts w:ascii="Times New Roman" w:hAnsi="Times New Roman"/>
                <w:sz w:val="24"/>
              </w:rPr>
            </w:pPr>
            <w:r>
              <w:rPr>
                <w:rFonts w:ascii="Times New Roman" w:hAnsi="Times New Roman"/>
                <w:sz w:val="24"/>
              </w:rPr>
              <w:t>12:00</w:t>
            </w:r>
            <w:r>
              <w:rPr>
                <w:rFonts w:ascii="Times New Roman" w:hAnsi="Times New Roman"/>
                <w:spacing w:val="-4"/>
                <w:sz w:val="24"/>
              </w:rPr>
              <w:t> </w:t>
            </w:r>
            <w:r>
              <w:rPr>
                <w:rFonts w:ascii="Times New Roman" w:hAnsi="Times New Roman"/>
                <w:sz w:val="24"/>
              </w:rPr>
              <w:t>pm</w:t>
            </w:r>
            <w:r>
              <w:rPr>
                <w:rFonts w:ascii="Times New Roman" w:hAnsi="Times New Roman"/>
                <w:spacing w:val="-1"/>
                <w:sz w:val="24"/>
              </w:rPr>
              <w:t> </w:t>
            </w:r>
            <w:r>
              <w:rPr>
                <w:rFonts w:ascii="Times New Roman" w:hAnsi="Times New Roman"/>
                <w:sz w:val="24"/>
              </w:rPr>
              <w:t>–</w:t>
            </w:r>
            <w:r>
              <w:rPr>
                <w:rFonts w:ascii="Times New Roman" w:hAnsi="Times New Roman"/>
                <w:spacing w:val="-1"/>
                <w:sz w:val="24"/>
              </w:rPr>
              <w:t> </w:t>
            </w:r>
            <w:r>
              <w:rPr>
                <w:rFonts w:ascii="Times New Roman" w:hAnsi="Times New Roman"/>
                <w:sz w:val="24"/>
              </w:rPr>
              <w:t>12:53</w:t>
            </w:r>
            <w:r>
              <w:rPr>
                <w:rFonts w:ascii="Times New Roman" w:hAnsi="Times New Roman"/>
                <w:spacing w:val="-1"/>
                <w:sz w:val="24"/>
              </w:rPr>
              <w:t> </w:t>
            </w:r>
            <w:r>
              <w:rPr>
                <w:rFonts w:ascii="Times New Roman" w:hAnsi="Times New Roman"/>
                <w:sz w:val="24"/>
              </w:rPr>
              <w:t>pm</w:t>
            </w:r>
            <w:r>
              <w:rPr>
                <w:rFonts w:ascii="Times New Roman" w:hAnsi="Times New Roman"/>
                <w:spacing w:val="-1"/>
                <w:sz w:val="24"/>
              </w:rPr>
              <w:t> </w:t>
            </w:r>
            <w:r>
              <w:rPr>
                <w:rFonts w:ascii="Times New Roman" w:hAnsi="Times New Roman"/>
                <w:sz w:val="24"/>
              </w:rPr>
              <w:t>Physics</w:t>
            </w:r>
            <w:r>
              <w:rPr>
                <w:rFonts w:ascii="Times New Roman" w:hAnsi="Times New Roman"/>
                <w:spacing w:val="-1"/>
                <w:sz w:val="24"/>
              </w:rPr>
              <w:t> </w:t>
            </w:r>
            <w:r>
              <w:rPr>
                <w:rFonts w:ascii="Times New Roman" w:hAnsi="Times New Roman"/>
                <w:spacing w:val="-4"/>
                <w:sz w:val="24"/>
              </w:rPr>
              <w:t>P128</w:t>
            </w:r>
          </w:p>
        </w:tc>
      </w:tr>
      <w:tr>
        <w:trPr>
          <w:trHeight w:val="270" w:hRule="atLeast"/>
        </w:trPr>
        <w:tc>
          <w:tcPr>
            <w:tcW w:w="1343" w:type="dxa"/>
          </w:tcPr>
          <w:p>
            <w:pPr>
              <w:pStyle w:val="TableParagraph"/>
              <w:spacing w:before="0"/>
              <w:ind w:left="0"/>
              <w:rPr>
                <w:rFonts w:ascii="Times New Roman"/>
                <w:sz w:val="20"/>
              </w:rPr>
            </w:pPr>
          </w:p>
        </w:tc>
        <w:tc>
          <w:tcPr>
            <w:tcW w:w="707" w:type="dxa"/>
          </w:tcPr>
          <w:p>
            <w:pPr>
              <w:pStyle w:val="TableParagraph"/>
              <w:spacing w:line="251" w:lineRule="exact" w:before="0"/>
              <w:ind w:left="0" w:right="10"/>
              <w:jc w:val="center"/>
              <w:rPr>
                <w:rFonts w:ascii="Times New Roman"/>
                <w:sz w:val="24"/>
              </w:rPr>
            </w:pPr>
            <w:r>
              <w:rPr>
                <w:rFonts w:ascii="Times New Roman"/>
                <w:spacing w:val="-5"/>
                <w:sz w:val="24"/>
              </w:rPr>
              <w:t>R02</w:t>
            </w:r>
          </w:p>
        </w:tc>
        <w:tc>
          <w:tcPr>
            <w:tcW w:w="633" w:type="dxa"/>
          </w:tcPr>
          <w:p>
            <w:pPr>
              <w:pStyle w:val="TableParagraph"/>
              <w:spacing w:line="251" w:lineRule="exact" w:before="0"/>
              <w:ind w:left="160"/>
              <w:rPr>
                <w:rFonts w:ascii="Times New Roman"/>
                <w:sz w:val="24"/>
              </w:rPr>
            </w:pPr>
            <w:r>
              <w:rPr>
                <w:rFonts w:ascii="Times New Roman"/>
                <w:spacing w:val="-10"/>
                <w:sz w:val="24"/>
              </w:rPr>
              <w:t>W</w:t>
            </w:r>
          </w:p>
        </w:tc>
        <w:tc>
          <w:tcPr>
            <w:tcW w:w="3710" w:type="dxa"/>
          </w:tcPr>
          <w:p>
            <w:pPr>
              <w:pStyle w:val="TableParagraph"/>
              <w:spacing w:line="251" w:lineRule="exact" w:before="0"/>
              <w:ind w:left="0" w:right="47"/>
              <w:jc w:val="right"/>
              <w:rPr>
                <w:rFonts w:ascii="Times New Roman" w:hAnsi="Times New Roman"/>
                <w:sz w:val="24"/>
              </w:rPr>
            </w:pPr>
            <w:r>
              <w:rPr>
                <w:rFonts w:ascii="Times New Roman" w:hAnsi="Times New Roman"/>
                <w:sz w:val="24"/>
              </w:rPr>
              <w:t>12:00</w:t>
            </w:r>
            <w:r>
              <w:rPr>
                <w:rFonts w:ascii="Times New Roman" w:hAnsi="Times New Roman"/>
                <w:spacing w:val="-4"/>
                <w:sz w:val="24"/>
              </w:rPr>
              <w:t> </w:t>
            </w:r>
            <w:r>
              <w:rPr>
                <w:rFonts w:ascii="Times New Roman" w:hAnsi="Times New Roman"/>
                <w:sz w:val="24"/>
              </w:rPr>
              <w:t>pm</w:t>
            </w:r>
            <w:r>
              <w:rPr>
                <w:rFonts w:ascii="Times New Roman" w:hAnsi="Times New Roman"/>
                <w:spacing w:val="-1"/>
                <w:sz w:val="24"/>
              </w:rPr>
              <w:t> </w:t>
            </w:r>
            <w:r>
              <w:rPr>
                <w:rFonts w:ascii="Times New Roman" w:hAnsi="Times New Roman"/>
                <w:sz w:val="24"/>
              </w:rPr>
              <w:t>–</w:t>
            </w:r>
            <w:r>
              <w:rPr>
                <w:rFonts w:ascii="Times New Roman" w:hAnsi="Times New Roman"/>
                <w:spacing w:val="-1"/>
                <w:sz w:val="24"/>
              </w:rPr>
              <w:t> </w:t>
            </w:r>
            <w:r>
              <w:rPr>
                <w:rFonts w:ascii="Times New Roman" w:hAnsi="Times New Roman"/>
                <w:sz w:val="24"/>
              </w:rPr>
              <w:t>12:53</w:t>
            </w:r>
            <w:r>
              <w:rPr>
                <w:rFonts w:ascii="Times New Roman" w:hAnsi="Times New Roman"/>
                <w:spacing w:val="-1"/>
                <w:sz w:val="24"/>
              </w:rPr>
              <w:t> </w:t>
            </w:r>
            <w:r>
              <w:rPr>
                <w:rFonts w:ascii="Times New Roman" w:hAnsi="Times New Roman"/>
                <w:sz w:val="24"/>
              </w:rPr>
              <w:t>pm</w:t>
            </w:r>
            <w:r>
              <w:rPr>
                <w:rFonts w:ascii="Times New Roman" w:hAnsi="Times New Roman"/>
                <w:spacing w:val="-1"/>
                <w:sz w:val="24"/>
              </w:rPr>
              <w:t> </w:t>
            </w:r>
            <w:r>
              <w:rPr>
                <w:rFonts w:ascii="Times New Roman" w:hAnsi="Times New Roman"/>
                <w:sz w:val="24"/>
              </w:rPr>
              <w:t>Physics</w:t>
            </w:r>
            <w:r>
              <w:rPr>
                <w:rFonts w:ascii="Times New Roman" w:hAnsi="Times New Roman"/>
                <w:spacing w:val="-1"/>
                <w:sz w:val="24"/>
              </w:rPr>
              <w:t> </w:t>
            </w:r>
            <w:r>
              <w:rPr>
                <w:rFonts w:ascii="Times New Roman" w:hAnsi="Times New Roman"/>
                <w:spacing w:val="-4"/>
                <w:sz w:val="24"/>
              </w:rPr>
              <w:t>P128</w:t>
            </w:r>
          </w:p>
        </w:tc>
      </w:tr>
    </w:tbl>
    <w:p>
      <w:pPr>
        <w:pStyle w:val="BodyText"/>
        <w:spacing w:before="1"/>
      </w:pPr>
    </w:p>
    <w:p>
      <w:pPr>
        <w:pStyle w:val="Heading1"/>
        <w:spacing w:before="1"/>
      </w:pPr>
      <w:r>
        <w:rPr>
          <w:smallCaps/>
        </w:rPr>
        <w:t>Office</w:t>
      </w:r>
      <w:r>
        <w:rPr>
          <w:smallCaps/>
          <w:spacing w:val="-8"/>
        </w:rPr>
        <w:t> </w:t>
      </w:r>
      <w:r>
        <w:rPr>
          <w:smallCaps/>
          <w:spacing w:val="-2"/>
        </w:rPr>
        <w:t>Hours:</w:t>
      </w:r>
    </w:p>
    <w:p>
      <w:pPr>
        <w:pStyle w:val="BodyText"/>
        <w:ind w:left="287"/>
      </w:pPr>
      <w:r>
        <w:rPr/>
        <w:t>Tuesday</w:t>
      </w:r>
      <w:r>
        <w:rPr>
          <w:spacing w:val="-7"/>
        </w:rPr>
        <w:t> </w:t>
      </w:r>
      <w:r>
        <w:rPr/>
        <w:t>and Thursday</w:t>
      </w:r>
      <w:r>
        <w:rPr>
          <w:spacing w:val="-4"/>
        </w:rPr>
        <w:t> </w:t>
      </w:r>
      <w:r>
        <w:rPr/>
        <w:t>9:00 am</w:t>
      </w:r>
      <w:r>
        <w:rPr>
          <w:spacing w:val="1"/>
        </w:rPr>
        <w:t> </w:t>
      </w:r>
      <w:r>
        <w:rPr/>
        <w:t>– 11:00</w:t>
      </w:r>
      <w:r>
        <w:rPr>
          <w:spacing w:val="1"/>
        </w:rPr>
        <w:t> </w:t>
      </w:r>
      <w:r>
        <w:rPr/>
        <w:t>am,</w:t>
      </w:r>
      <w:r>
        <w:rPr>
          <w:spacing w:val="1"/>
        </w:rPr>
        <w:t> </w:t>
      </w:r>
      <w:r>
        <w:rPr/>
        <w:t>or</w:t>
      </w:r>
      <w:r>
        <w:rPr>
          <w:spacing w:val="-1"/>
        </w:rPr>
        <w:t> </w:t>
      </w:r>
      <w:r>
        <w:rPr/>
        <w:t>by</w:t>
      </w:r>
      <w:r>
        <w:rPr>
          <w:spacing w:val="-2"/>
        </w:rPr>
        <w:t> appointment</w:t>
      </w:r>
    </w:p>
    <w:p>
      <w:pPr>
        <w:pStyle w:val="Heading1"/>
        <w:spacing w:before="276"/>
      </w:pPr>
      <w:r>
        <w:rPr>
          <w:smallCaps/>
        </w:rPr>
        <w:t>Course</w:t>
      </w:r>
      <w:r>
        <w:rPr>
          <w:smallCaps/>
          <w:spacing w:val="-11"/>
        </w:rPr>
        <w:t> </w:t>
      </w:r>
      <w:r>
        <w:rPr>
          <w:smallCaps/>
          <w:spacing w:val="-2"/>
        </w:rPr>
        <w:t>Website:</w:t>
      </w:r>
    </w:p>
    <w:p>
      <w:pPr>
        <w:pStyle w:val="BodyText"/>
        <w:ind w:left="287"/>
      </w:pPr>
      <w:r>
        <w:rPr/>
        <w:t>The</w:t>
      </w:r>
      <w:r>
        <w:rPr>
          <w:spacing w:val="-3"/>
        </w:rPr>
        <w:t> </w:t>
      </w:r>
      <w:r>
        <w:rPr/>
        <w:t>course</w:t>
      </w:r>
      <w:r>
        <w:rPr>
          <w:spacing w:val="-3"/>
        </w:rPr>
        <w:t> </w:t>
      </w:r>
      <w:r>
        <w:rPr/>
        <w:t>is</w:t>
      </w:r>
      <w:r>
        <w:rPr>
          <w:spacing w:val="1"/>
        </w:rPr>
        <w:t> </w:t>
      </w:r>
      <w:r>
        <w:rPr/>
        <w:t>registered with</w:t>
      </w:r>
      <w:r>
        <w:rPr>
          <w:spacing w:val="-2"/>
        </w:rPr>
        <w:t> </w:t>
      </w:r>
      <w:r>
        <w:rPr/>
        <w:t>the</w:t>
      </w:r>
      <w:r>
        <w:rPr>
          <w:spacing w:val="-2"/>
        </w:rPr>
        <w:t> </w:t>
      </w:r>
      <w:hyperlink r:id="rId7">
        <w:r>
          <w:rPr>
            <w:spacing w:val="-2"/>
            <w:u w:val="single"/>
          </w:rPr>
          <w:t>Blackboard</w:t>
        </w:r>
      </w:hyperlink>
    </w:p>
    <w:p>
      <w:pPr>
        <w:pStyle w:val="BodyText"/>
        <w:spacing w:before="57"/>
        <w:rPr>
          <w:sz w:val="19"/>
        </w:rPr>
      </w:pPr>
    </w:p>
    <w:p>
      <w:pPr>
        <w:pStyle w:val="Heading1"/>
        <w:spacing w:line="276" w:lineRule="exact"/>
      </w:pPr>
      <w:r>
        <w:rPr>
          <w:smallCaps/>
          <w:spacing w:val="-2"/>
        </w:rPr>
        <w:t>Textbook:</w:t>
      </w:r>
    </w:p>
    <w:p>
      <w:pPr>
        <w:spacing w:before="0"/>
        <w:ind w:left="288" w:right="678" w:hanging="1"/>
        <w:jc w:val="left"/>
        <w:rPr>
          <w:rFonts w:ascii="Cambria"/>
          <w:sz w:val="21"/>
        </w:rPr>
      </w:pPr>
      <w:r>
        <w:rPr>
          <w:i/>
          <w:sz w:val="23"/>
        </w:rPr>
        <w:t>Fundamentals</w:t>
      </w:r>
      <w:r>
        <w:rPr>
          <w:i/>
          <w:spacing w:val="-4"/>
          <w:sz w:val="23"/>
        </w:rPr>
        <w:t> </w:t>
      </w:r>
      <w:r>
        <w:rPr>
          <w:i/>
          <w:sz w:val="23"/>
        </w:rPr>
        <w:t>of</w:t>
      </w:r>
      <w:r>
        <w:rPr>
          <w:i/>
          <w:spacing w:val="-5"/>
          <w:sz w:val="23"/>
        </w:rPr>
        <w:t> </w:t>
      </w:r>
      <w:r>
        <w:rPr>
          <w:i/>
          <w:sz w:val="23"/>
        </w:rPr>
        <w:t>Electric</w:t>
      </w:r>
      <w:r>
        <w:rPr>
          <w:i/>
          <w:spacing w:val="-5"/>
          <w:sz w:val="23"/>
        </w:rPr>
        <w:t> </w:t>
      </w:r>
      <w:r>
        <w:rPr>
          <w:i/>
          <w:sz w:val="23"/>
        </w:rPr>
        <w:t>Circuits,</w:t>
      </w:r>
      <w:r>
        <w:rPr>
          <w:i/>
          <w:spacing w:val="-3"/>
          <w:sz w:val="23"/>
        </w:rPr>
        <w:t> </w:t>
      </w:r>
      <w:r>
        <w:rPr>
          <w:i/>
          <w:sz w:val="23"/>
        </w:rPr>
        <w:t>6</w:t>
      </w:r>
      <w:r>
        <w:rPr>
          <w:i/>
          <w:sz w:val="16"/>
        </w:rPr>
        <w:t>th</w:t>
      </w:r>
      <w:r>
        <w:rPr>
          <w:i/>
          <w:spacing w:val="-3"/>
          <w:sz w:val="16"/>
        </w:rPr>
        <w:t> </w:t>
      </w:r>
      <w:r>
        <w:rPr>
          <w:i/>
          <w:sz w:val="23"/>
        </w:rPr>
        <w:t>edition.</w:t>
      </w:r>
      <w:r>
        <w:rPr>
          <w:i/>
          <w:spacing w:val="-3"/>
          <w:sz w:val="23"/>
        </w:rPr>
        <w:t> </w:t>
      </w:r>
      <w:r>
        <w:rPr>
          <w:sz w:val="23"/>
        </w:rPr>
        <w:t>Charles</w:t>
      </w:r>
      <w:r>
        <w:rPr>
          <w:spacing w:val="-4"/>
          <w:sz w:val="23"/>
        </w:rPr>
        <w:t> </w:t>
      </w:r>
      <w:r>
        <w:rPr>
          <w:sz w:val="23"/>
        </w:rPr>
        <w:t>K.</w:t>
      </w:r>
      <w:r>
        <w:rPr>
          <w:spacing w:val="-3"/>
          <w:sz w:val="23"/>
        </w:rPr>
        <w:t> </w:t>
      </w:r>
      <w:r>
        <w:rPr>
          <w:sz w:val="23"/>
        </w:rPr>
        <w:t>Alexander</w:t>
      </w:r>
      <w:r>
        <w:rPr>
          <w:spacing w:val="-3"/>
          <w:sz w:val="23"/>
        </w:rPr>
        <w:t> </w:t>
      </w:r>
      <w:r>
        <w:rPr>
          <w:sz w:val="23"/>
        </w:rPr>
        <w:t>and</w:t>
      </w:r>
      <w:r>
        <w:rPr>
          <w:spacing w:val="-3"/>
          <w:sz w:val="23"/>
        </w:rPr>
        <w:t> </w:t>
      </w:r>
      <w:r>
        <w:rPr>
          <w:sz w:val="23"/>
        </w:rPr>
        <w:t>Matthew</w:t>
      </w:r>
      <w:r>
        <w:rPr>
          <w:spacing w:val="-4"/>
          <w:sz w:val="23"/>
        </w:rPr>
        <w:t> </w:t>
      </w:r>
      <w:r>
        <w:rPr>
          <w:sz w:val="23"/>
        </w:rPr>
        <w:t>N.O.</w:t>
      </w:r>
      <w:r>
        <w:rPr>
          <w:spacing w:val="-3"/>
          <w:sz w:val="23"/>
        </w:rPr>
        <w:t> </w:t>
      </w:r>
      <w:r>
        <w:rPr>
          <w:sz w:val="23"/>
        </w:rPr>
        <w:t>Sadiku,</w:t>
      </w:r>
      <w:r>
        <w:rPr>
          <w:spacing w:val="-3"/>
          <w:sz w:val="23"/>
        </w:rPr>
        <w:t> </w:t>
      </w:r>
      <w:r>
        <w:rPr>
          <w:sz w:val="23"/>
        </w:rPr>
        <w:t>McGrawHill (2017) </w:t>
      </w:r>
      <w:r>
        <w:rPr>
          <w:rFonts w:ascii="Cambria"/>
          <w:sz w:val="21"/>
        </w:rPr>
        <w:t>10: 0078028221</w:t>
      </w:r>
    </w:p>
    <w:p>
      <w:pPr>
        <w:pStyle w:val="BodyText"/>
        <w:spacing w:before="5"/>
        <w:rPr>
          <w:rFonts w:ascii="Cambria"/>
          <w:sz w:val="23"/>
        </w:rPr>
      </w:pPr>
    </w:p>
    <w:p>
      <w:pPr>
        <w:pStyle w:val="Heading1"/>
        <w:spacing w:before="1"/>
      </w:pPr>
      <w:r>
        <w:rPr>
          <w:smallCaps/>
        </w:rPr>
        <w:t>Grading</w:t>
      </w:r>
      <w:r>
        <w:rPr>
          <w:smallCaps/>
          <w:spacing w:val="-9"/>
        </w:rPr>
        <w:t> </w:t>
      </w:r>
      <w:r>
        <w:rPr>
          <w:smallCaps/>
          <w:spacing w:val="-2"/>
        </w:rPr>
        <w:t>Policy:</w:t>
      </w:r>
    </w:p>
    <w:p>
      <w:pPr>
        <w:pStyle w:val="BodyText"/>
        <w:ind w:left="288"/>
      </w:pPr>
      <w:r>
        <w:rPr/>
        <w:t>The</w:t>
      </w:r>
      <w:r>
        <w:rPr>
          <w:spacing w:val="-4"/>
        </w:rPr>
        <w:t> </w:t>
      </w:r>
      <w:r>
        <w:rPr/>
        <w:t>course</w:t>
      </w:r>
      <w:r>
        <w:rPr>
          <w:spacing w:val="-1"/>
        </w:rPr>
        <w:t> </w:t>
      </w:r>
      <w:r>
        <w:rPr/>
        <w:t>grade</w:t>
      </w:r>
      <w:r>
        <w:rPr>
          <w:spacing w:val="-2"/>
        </w:rPr>
        <w:t> </w:t>
      </w:r>
      <w:r>
        <w:rPr/>
        <w:t>will</w:t>
      </w:r>
      <w:r>
        <w:rPr>
          <w:spacing w:val="-1"/>
        </w:rPr>
        <w:t> </w:t>
      </w:r>
      <w:r>
        <w:rPr/>
        <w:t>be calculated</w:t>
      </w:r>
      <w:r>
        <w:rPr>
          <w:spacing w:val="-1"/>
        </w:rPr>
        <w:t> </w:t>
      </w:r>
      <w:r>
        <w:rPr/>
        <w:t>using</w:t>
      </w:r>
      <w:r>
        <w:rPr>
          <w:spacing w:val="-4"/>
        </w:rPr>
        <w:t> </w:t>
      </w:r>
      <w:r>
        <w:rPr/>
        <w:t>the following</w:t>
      </w:r>
      <w:r>
        <w:rPr>
          <w:spacing w:val="-3"/>
        </w:rPr>
        <w:t> </w:t>
      </w:r>
      <w:r>
        <w:rPr>
          <w:spacing w:val="-2"/>
        </w:rPr>
        <w:t>weights:</w:t>
      </w:r>
    </w:p>
    <w:p>
      <w:pPr>
        <w:pStyle w:val="BodyText"/>
        <w:spacing w:before="56"/>
        <w:rPr>
          <w:sz w:val="20"/>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18"/>
        <w:gridCol w:w="902"/>
      </w:tblGrid>
      <w:tr>
        <w:trPr>
          <w:trHeight w:val="270" w:hRule="atLeast"/>
        </w:trPr>
        <w:tc>
          <w:tcPr>
            <w:tcW w:w="2518" w:type="dxa"/>
          </w:tcPr>
          <w:p>
            <w:pPr>
              <w:pStyle w:val="TableParagraph"/>
              <w:spacing w:line="251" w:lineRule="exact" w:before="0"/>
              <w:ind w:left="50"/>
              <w:rPr>
                <w:rFonts w:ascii="Times New Roman"/>
                <w:sz w:val="24"/>
              </w:rPr>
            </w:pPr>
            <w:r>
              <w:rPr>
                <w:rFonts w:ascii="Times New Roman"/>
                <w:sz w:val="24"/>
              </w:rPr>
              <w:t>Test</w:t>
            </w:r>
            <w:r>
              <w:rPr>
                <w:rFonts w:ascii="Times New Roman"/>
                <w:spacing w:val="-2"/>
                <w:sz w:val="24"/>
              </w:rPr>
              <w:t> </w:t>
            </w:r>
            <w:r>
              <w:rPr>
                <w:rFonts w:ascii="Times New Roman"/>
                <w:spacing w:val="-10"/>
                <w:sz w:val="24"/>
              </w:rPr>
              <w:t>1</w:t>
            </w:r>
          </w:p>
        </w:tc>
        <w:tc>
          <w:tcPr>
            <w:tcW w:w="902" w:type="dxa"/>
          </w:tcPr>
          <w:p>
            <w:pPr>
              <w:pStyle w:val="TableParagraph"/>
              <w:spacing w:line="251" w:lineRule="exact" w:before="0"/>
              <w:ind w:left="0" w:right="48"/>
              <w:jc w:val="right"/>
              <w:rPr>
                <w:rFonts w:ascii="Times New Roman"/>
                <w:sz w:val="24"/>
              </w:rPr>
            </w:pPr>
            <w:r>
              <w:rPr>
                <w:rFonts w:ascii="Times New Roman"/>
                <w:spacing w:val="-5"/>
                <w:sz w:val="24"/>
              </w:rPr>
              <w:t>15%</w:t>
            </w:r>
          </w:p>
        </w:tc>
      </w:tr>
      <w:tr>
        <w:trPr>
          <w:trHeight w:val="276" w:hRule="atLeast"/>
        </w:trPr>
        <w:tc>
          <w:tcPr>
            <w:tcW w:w="2518" w:type="dxa"/>
          </w:tcPr>
          <w:p>
            <w:pPr>
              <w:pStyle w:val="TableParagraph"/>
              <w:spacing w:line="256" w:lineRule="exact" w:before="0"/>
              <w:ind w:left="50"/>
              <w:rPr>
                <w:rFonts w:ascii="Times New Roman"/>
                <w:sz w:val="24"/>
              </w:rPr>
            </w:pPr>
            <w:r>
              <w:rPr>
                <w:rFonts w:ascii="Times New Roman"/>
                <w:sz w:val="24"/>
              </w:rPr>
              <w:t>Test</w:t>
            </w:r>
            <w:r>
              <w:rPr>
                <w:rFonts w:ascii="Times New Roman"/>
                <w:spacing w:val="-2"/>
                <w:sz w:val="24"/>
              </w:rPr>
              <w:t> </w:t>
            </w:r>
            <w:r>
              <w:rPr>
                <w:rFonts w:ascii="Times New Roman"/>
                <w:spacing w:val="-10"/>
                <w:sz w:val="24"/>
              </w:rPr>
              <w:t>2</w:t>
            </w:r>
          </w:p>
        </w:tc>
        <w:tc>
          <w:tcPr>
            <w:tcW w:w="902" w:type="dxa"/>
          </w:tcPr>
          <w:p>
            <w:pPr>
              <w:pStyle w:val="TableParagraph"/>
              <w:spacing w:line="256" w:lineRule="exact" w:before="0"/>
              <w:ind w:left="0" w:right="48"/>
              <w:jc w:val="right"/>
              <w:rPr>
                <w:rFonts w:ascii="Times New Roman"/>
                <w:sz w:val="24"/>
              </w:rPr>
            </w:pPr>
            <w:r>
              <w:rPr>
                <w:rFonts w:ascii="Times New Roman"/>
                <w:spacing w:val="-5"/>
                <w:sz w:val="24"/>
              </w:rPr>
              <w:t>15%</w:t>
            </w:r>
          </w:p>
        </w:tc>
      </w:tr>
      <w:tr>
        <w:trPr>
          <w:trHeight w:val="275" w:hRule="atLeast"/>
        </w:trPr>
        <w:tc>
          <w:tcPr>
            <w:tcW w:w="2518" w:type="dxa"/>
          </w:tcPr>
          <w:p>
            <w:pPr>
              <w:pStyle w:val="TableParagraph"/>
              <w:spacing w:line="256" w:lineRule="exact" w:before="0"/>
              <w:ind w:left="50"/>
              <w:rPr>
                <w:rFonts w:ascii="Times New Roman"/>
                <w:sz w:val="24"/>
              </w:rPr>
            </w:pPr>
            <w:r>
              <w:rPr>
                <w:rFonts w:ascii="Times New Roman"/>
                <w:sz w:val="24"/>
              </w:rPr>
              <w:t>CAD</w:t>
            </w:r>
            <w:r>
              <w:rPr>
                <w:rFonts w:ascii="Times New Roman"/>
                <w:spacing w:val="-2"/>
                <w:sz w:val="24"/>
              </w:rPr>
              <w:t> </w:t>
            </w:r>
            <w:r>
              <w:rPr>
                <w:rFonts w:ascii="Times New Roman"/>
                <w:sz w:val="24"/>
              </w:rPr>
              <w:t>tool </w:t>
            </w:r>
            <w:r>
              <w:rPr>
                <w:rFonts w:ascii="Times New Roman"/>
                <w:spacing w:val="-4"/>
                <w:sz w:val="24"/>
              </w:rPr>
              <w:t>test</w:t>
            </w:r>
          </w:p>
        </w:tc>
        <w:tc>
          <w:tcPr>
            <w:tcW w:w="902" w:type="dxa"/>
          </w:tcPr>
          <w:p>
            <w:pPr>
              <w:pStyle w:val="TableParagraph"/>
              <w:spacing w:line="256" w:lineRule="exact" w:before="0"/>
              <w:ind w:left="0" w:right="48"/>
              <w:jc w:val="right"/>
              <w:rPr>
                <w:rFonts w:ascii="Times New Roman"/>
                <w:sz w:val="24"/>
              </w:rPr>
            </w:pPr>
            <w:r>
              <w:rPr>
                <w:rFonts w:ascii="Times New Roman"/>
                <w:spacing w:val="-5"/>
                <w:sz w:val="24"/>
              </w:rPr>
              <w:t>10%</w:t>
            </w:r>
          </w:p>
        </w:tc>
      </w:tr>
      <w:tr>
        <w:trPr>
          <w:trHeight w:val="270" w:hRule="atLeast"/>
        </w:trPr>
        <w:tc>
          <w:tcPr>
            <w:tcW w:w="2518" w:type="dxa"/>
          </w:tcPr>
          <w:p>
            <w:pPr>
              <w:pStyle w:val="TableParagraph"/>
              <w:spacing w:line="251" w:lineRule="exact" w:before="0"/>
              <w:ind w:left="50"/>
              <w:rPr>
                <w:rFonts w:ascii="Times New Roman"/>
                <w:sz w:val="24"/>
              </w:rPr>
            </w:pPr>
            <w:r>
              <w:rPr>
                <w:rFonts w:ascii="Times New Roman"/>
                <w:sz w:val="24"/>
              </w:rPr>
              <w:t>Comprehensive</w:t>
            </w:r>
            <w:r>
              <w:rPr>
                <w:rFonts w:ascii="Times New Roman"/>
                <w:spacing w:val="-7"/>
                <w:sz w:val="24"/>
              </w:rPr>
              <w:t> </w:t>
            </w:r>
            <w:r>
              <w:rPr>
                <w:rFonts w:ascii="Times New Roman"/>
                <w:spacing w:val="-4"/>
                <w:sz w:val="24"/>
              </w:rPr>
              <w:t>Final</w:t>
            </w:r>
          </w:p>
        </w:tc>
        <w:tc>
          <w:tcPr>
            <w:tcW w:w="902" w:type="dxa"/>
          </w:tcPr>
          <w:p>
            <w:pPr>
              <w:pStyle w:val="TableParagraph"/>
              <w:spacing w:line="251" w:lineRule="exact" w:before="0"/>
              <w:ind w:left="0" w:right="48"/>
              <w:jc w:val="right"/>
              <w:rPr>
                <w:rFonts w:ascii="Times New Roman"/>
                <w:sz w:val="24"/>
              </w:rPr>
            </w:pPr>
            <w:r>
              <w:rPr>
                <w:rFonts w:ascii="Times New Roman"/>
                <w:spacing w:val="-5"/>
                <w:sz w:val="24"/>
              </w:rPr>
              <w:t>60%</w:t>
            </w:r>
          </w:p>
        </w:tc>
      </w:tr>
    </w:tbl>
    <w:p>
      <w:pPr>
        <w:pStyle w:val="BodyText"/>
        <w:spacing w:before="2"/>
      </w:pPr>
    </w:p>
    <w:p>
      <w:pPr>
        <w:pStyle w:val="Heading1"/>
        <w:spacing w:before="1"/>
        <w:ind w:left="288"/>
      </w:pPr>
      <w:r>
        <w:rPr>
          <w:smallCaps/>
          <w:spacing w:val="-2"/>
        </w:rPr>
        <w:t>Homework:</w:t>
      </w:r>
    </w:p>
    <w:p>
      <w:pPr>
        <w:pStyle w:val="BodyText"/>
        <w:ind w:left="287" w:right="643"/>
        <w:jc w:val="both"/>
      </w:pPr>
      <w:r>
        <w:rPr/>
        <w:t>Homework</w:t>
      </w:r>
      <w:r>
        <w:rPr>
          <w:spacing w:val="-7"/>
        </w:rPr>
        <w:t> </w:t>
      </w:r>
      <w:r>
        <w:rPr/>
        <w:t>will</w:t>
      </w:r>
      <w:r>
        <w:rPr>
          <w:spacing w:val="-7"/>
        </w:rPr>
        <w:t> </w:t>
      </w:r>
      <w:r>
        <w:rPr/>
        <w:t>be</w:t>
      </w:r>
      <w:r>
        <w:rPr>
          <w:spacing w:val="-8"/>
        </w:rPr>
        <w:t> </w:t>
      </w:r>
      <w:r>
        <w:rPr/>
        <w:t>assigned</w:t>
      </w:r>
      <w:r>
        <w:rPr>
          <w:spacing w:val="-7"/>
        </w:rPr>
        <w:t> </w:t>
      </w:r>
      <w:r>
        <w:rPr/>
        <w:t>on</w:t>
      </w:r>
      <w:r>
        <w:rPr>
          <w:spacing w:val="-7"/>
        </w:rPr>
        <w:t> </w:t>
      </w:r>
      <w:r>
        <w:rPr/>
        <w:t>a</w:t>
      </w:r>
      <w:r>
        <w:rPr>
          <w:spacing w:val="-8"/>
        </w:rPr>
        <w:t> </w:t>
      </w:r>
      <w:r>
        <w:rPr/>
        <w:t>regular</w:t>
      </w:r>
      <w:r>
        <w:rPr>
          <w:spacing w:val="-8"/>
        </w:rPr>
        <w:t> </w:t>
      </w:r>
      <w:r>
        <w:rPr/>
        <w:t>basis</w:t>
      </w:r>
      <w:r>
        <w:rPr>
          <w:spacing w:val="-7"/>
        </w:rPr>
        <w:t> </w:t>
      </w:r>
      <w:r>
        <w:rPr/>
        <w:t>but</w:t>
      </w:r>
      <w:r>
        <w:rPr>
          <w:spacing w:val="-7"/>
        </w:rPr>
        <w:t> </w:t>
      </w:r>
      <w:r>
        <w:rPr/>
        <w:t>NOT</w:t>
      </w:r>
      <w:r>
        <w:rPr>
          <w:spacing w:val="-7"/>
        </w:rPr>
        <w:t> </w:t>
      </w:r>
      <w:r>
        <w:rPr/>
        <w:t>graded</w:t>
      </w:r>
      <w:r>
        <w:rPr>
          <w:spacing w:val="-5"/>
        </w:rPr>
        <w:t> </w:t>
      </w:r>
      <w:r>
        <w:rPr/>
        <w:t>for</w:t>
      </w:r>
      <w:r>
        <w:rPr>
          <w:spacing w:val="-8"/>
        </w:rPr>
        <w:t> </w:t>
      </w:r>
      <w:r>
        <w:rPr/>
        <w:t>credit.</w:t>
      </w:r>
      <w:r>
        <w:rPr>
          <w:spacing w:val="-7"/>
        </w:rPr>
        <w:t> </w:t>
      </w:r>
      <w:r>
        <w:rPr/>
        <w:t>However,</w:t>
      </w:r>
      <w:r>
        <w:rPr>
          <w:spacing w:val="-7"/>
        </w:rPr>
        <w:t> </w:t>
      </w:r>
      <w:r>
        <w:rPr/>
        <w:t>it</w:t>
      </w:r>
      <w:r>
        <w:rPr>
          <w:spacing w:val="-7"/>
        </w:rPr>
        <w:t> </w:t>
      </w:r>
      <w:r>
        <w:rPr/>
        <w:t>will</w:t>
      </w:r>
      <w:r>
        <w:rPr>
          <w:spacing w:val="-7"/>
        </w:rPr>
        <w:t> </w:t>
      </w:r>
      <w:r>
        <w:rPr/>
        <w:t>be</w:t>
      </w:r>
      <w:r>
        <w:rPr>
          <w:spacing w:val="-8"/>
        </w:rPr>
        <w:t> </w:t>
      </w:r>
      <w:r>
        <w:rPr/>
        <w:t>collected</w:t>
      </w:r>
      <w:r>
        <w:rPr>
          <w:spacing w:val="-7"/>
        </w:rPr>
        <w:t> </w:t>
      </w:r>
      <w:r>
        <w:rPr/>
        <w:t>and evaluated for common misunderstandings. You are strongly advised to do the homework assignments by the specified time.</w:t>
      </w:r>
    </w:p>
    <w:p>
      <w:pPr>
        <w:spacing w:before="276"/>
        <w:ind w:left="287" w:right="0" w:firstLine="0"/>
        <w:jc w:val="left"/>
        <w:rPr>
          <w:b/>
          <w:sz w:val="24"/>
        </w:rPr>
      </w:pPr>
      <w:r>
        <w:rPr>
          <w:b/>
          <w:sz w:val="24"/>
        </w:rPr>
        <w:t>CAD</w:t>
      </w:r>
      <w:r>
        <w:rPr>
          <w:b/>
          <w:spacing w:val="-15"/>
          <w:sz w:val="24"/>
        </w:rPr>
        <w:t> </w:t>
      </w:r>
      <w:r>
        <w:rPr>
          <w:b/>
          <w:spacing w:val="-2"/>
          <w:sz w:val="24"/>
        </w:rPr>
        <w:t>T</w:t>
      </w:r>
      <w:r>
        <w:rPr>
          <w:b/>
          <w:spacing w:val="-2"/>
          <w:sz w:val="19"/>
        </w:rPr>
        <w:t>OOLS</w:t>
      </w:r>
      <w:r>
        <w:rPr>
          <w:b/>
          <w:spacing w:val="-2"/>
          <w:sz w:val="24"/>
        </w:rPr>
        <w:t>:</w:t>
      </w:r>
    </w:p>
    <w:p>
      <w:pPr>
        <w:pStyle w:val="BodyText"/>
        <w:ind w:left="288" w:right="645"/>
        <w:jc w:val="both"/>
      </w:pPr>
      <w:r>
        <w:rPr/>
        <w:t>PSpice and MATLAB assignments will be given on a regular basis for students to enhance proficiency in the analysis of electrical circuits and for introduction to circuit design.</w:t>
      </w:r>
    </w:p>
    <w:p>
      <w:pPr>
        <w:pStyle w:val="BodyText"/>
      </w:pPr>
    </w:p>
    <w:p>
      <w:pPr>
        <w:pStyle w:val="BodyText"/>
        <w:ind w:left="287" w:right="2752"/>
      </w:pPr>
      <w:r>
        <w:rPr/>
        <w:t>Download free version of ORCAD PSpice tools from this link: </w:t>
      </w:r>
      <w:hyperlink r:id="rId8">
        <w:r>
          <w:rPr>
            <w:color w:val="800080"/>
            <w:spacing w:val="-2"/>
            <w:u w:val="single" w:color="800080"/>
          </w:rPr>
          <w:t>http://www.orcad.com/resources/download-orcad-lite?downloadrequestsuccess=true</w:t>
        </w:r>
      </w:hyperlink>
      <w:r>
        <w:rPr>
          <w:color w:val="800080"/>
          <w:spacing w:val="-2"/>
          <w:u w:val="none"/>
        </w:rPr>
        <w:t> </w:t>
      </w:r>
      <w:r>
        <w:rPr>
          <w:u w:val="none"/>
        </w:rPr>
        <w:t>MATLAB is accessible through </w:t>
      </w:r>
      <w:r>
        <w:rPr>
          <w:color w:val="212121"/>
          <w:u w:val="none"/>
        </w:rPr>
        <w:t>SINC Sites, SoftWeb, Virtual SINC Site</w:t>
      </w:r>
    </w:p>
    <w:p>
      <w:pPr>
        <w:pStyle w:val="BodyText"/>
      </w:pPr>
    </w:p>
    <w:p>
      <w:pPr>
        <w:pStyle w:val="Heading1"/>
      </w:pPr>
      <w:r>
        <w:rPr>
          <w:smallCaps/>
          <w:spacing w:val="-2"/>
        </w:rPr>
        <w:t>Recitations:</w:t>
      </w:r>
    </w:p>
    <w:p>
      <w:pPr>
        <w:pStyle w:val="BodyText"/>
        <w:ind w:left="287" w:right="678"/>
      </w:pPr>
      <w:r>
        <w:rPr/>
        <w:t>Recitations are used as specific CAD tool development sessions, as well as problem solving.</w:t>
      </w:r>
      <w:r>
        <w:rPr>
          <w:spacing w:val="40"/>
        </w:rPr>
        <w:t> </w:t>
      </w:r>
      <w:r>
        <w:rPr/>
        <w:t>These sessions</w:t>
      </w:r>
      <w:r>
        <w:rPr>
          <w:spacing w:val="-2"/>
        </w:rPr>
        <w:t> </w:t>
      </w:r>
      <w:r>
        <w:rPr/>
        <w:t>provide</w:t>
      </w:r>
      <w:r>
        <w:rPr>
          <w:spacing w:val="-3"/>
        </w:rPr>
        <w:t> </w:t>
      </w:r>
      <w:r>
        <w:rPr/>
        <w:t>students</w:t>
      </w:r>
      <w:r>
        <w:rPr>
          <w:spacing w:val="-2"/>
        </w:rPr>
        <w:t> </w:t>
      </w:r>
      <w:r>
        <w:rPr/>
        <w:t>an</w:t>
      </w:r>
      <w:r>
        <w:rPr>
          <w:spacing w:val="-2"/>
        </w:rPr>
        <w:t> </w:t>
      </w:r>
      <w:r>
        <w:rPr/>
        <w:t>opportunity</w:t>
      </w:r>
      <w:r>
        <w:rPr>
          <w:spacing w:val="-7"/>
        </w:rPr>
        <w:t> </w:t>
      </w:r>
      <w:r>
        <w:rPr/>
        <w:t>to</w:t>
      </w:r>
      <w:r>
        <w:rPr>
          <w:spacing w:val="-2"/>
        </w:rPr>
        <w:t> </w:t>
      </w:r>
      <w:r>
        <w:rPr/>
        <w:t>interact</w:t>
      </w:r>
      <w:r>
        <w:rPr>
          <w:spacing w:val="-2"/>
        </w:rPr>
        <w:t> </w:t>
      </w:r>
      <w:r>
        <w:rPr/>
        <w:t>closely</w:t>
      </w:r>
      <w:r>
        <w:rPr>
          <w:spacing w:val="-7"/>
        </w:rPr>
        <w:t> </w:t>
      </w:r>
      <w:r>
        <w:rPr/>
        <w:t>with</w:t>
      </w:r>
      <w:r>
        <w:rPr>
          <w:spacing w:val="-2"/>
        </w:rPr>
        <w:t> </w:t>
      </w:r>
      <w:r>
        <w:rPr/>
        <w:t>the</w:t>
      </w:r>
      <w:r>
        <w:rPr>
          <w:spacing w:val="-3"/>
        </w:rPr>
        <w:t> </w:t>
      </w:r>
      <w:r>
        <w:rPr/>
        <w:t>TA</w:t>
      </w:r>
      <w:r>
        <w:rPr>
          <w:spacing w:val="-3"/>
        </w:rPr>
        <w:t> </w:t>
      </w:r>
      <w:r>
        <w:rPr/>
        <w:t>to go</w:t>
      </w:r>
      <w:r>
        <w:rPr>
          <w:spacing w:val="-2"/>
        </w:rPr>
        <w:t> </w:t>
      </w:r>
      <w:r>
        <w:rPr/>
        <w:t>over</w:t>
      </w:r>
      <w:r>
        <w:rPr>
          <w:spacing w:val="-3"/>
        </w:rPr>
        <w:t> </w:t>
      </w:r>
      <w:r>
        <w:rPr/>
        <w:t>specific</w:t>
      </w:r>
      <w:r>
        <w:rPr>
          <w:spacing w:val="-3"/>
        </w:rPr>
        <w:t> </w:t>
      </w:r>
      <w:r>
        <w:rPr/>
        <w:t>difficulties encountered with assignments.</w:t>
      </w:r>
    </w:p>
    <w:p>
      <w:pPr>
        <w:pStyle w:val="BodyText"/>
        <w:spacing w:after="0"/>
        <w:sectPr>
          <w:footerReference w:type="default" r:id="rId5"/>
          <w:type w:val="continuous"/>
          <w:pgSz w:w="12240" w:h="15840"/>
          <w:pgMar w:header="0" w:footer="741" w:top="640" w:bottom="940" w:left="720" w:right="360"/>
          <w:pgNumType w:start="1"/>
        </w:sectPr>
      </w:pPr>
    </w:p>
    <w:p>
      <w:pPr>
        <w:pStyle w:val="Heading1"/>
        <w:spacing w:line="276" w:lineRule="exact" w:before="79"/>
      </w:pPr>
      <w:r>
        <w:rPr>
          <w:smallCaps/>
        </w:rPr>
        <w:t>Test</w:t>
      </w:r>
      <w:r>
        <w:rPr>
          <w:smallCaps/>
          <w:spacing w:val="-3"/>
        </w:rPr>
        <w:t> </w:t>
      </w:r>
      <w:r>
        <w:rPr>
          <w:smallCaps/>
          <w:spacing w:val="-2"/>
        </w:rPr>
        <w:t>Policy:</w:t>
      </w:r>
    </w:p>
    <w:p>
      <w:pPr>
        <w:pStyle w:val="ListParagraph"/>
        <w:numPr>
          <w:ilvl w:val="0"/>
          <w:numId w:val="1"/>
        </w:numPr>
        <w:tabs>
          <w:tab w:pos="1007" w:val="left" w:leader="none"/>
        </w:tabs>
        <w:spacing w:line="293" w:lineRule="exact" w:before="0" w:after="0"/>
        <w:ind w:left="1007" w:right="0" w:hanging="359"/>
        <w:jc w:val="left"/>
        <w:rPr>
          <w:sz w:val="24"/>
        </w:rPr>
      </w:pPr>
      <w:r>
        <w:rPr>
          <w:sz w:val="24"/>
        </w:rPr>
        <w:t>Use</w:t>
      </w:r>
      <w:r>
        <w:rPr>
          <w:spacing w:val="-2"/>
          <w:sz w:val="24"/>
        </w:rPr>
        <w:t> </w:t>
      </w:r>
      <w:r>
        <w:rPr>
          <w:sz w:val="24"/>
        </w:rPr>
        <w:t>of</w:t>
      </w:r>
      <w:r>
        <w:rPr>
          <w:spacing w:val="-2"/>
          <w:sz w:val="24"/>
        </w:rPr>
        <w:t> </w:t>
      </w:r>
      <w:r>
        <w:rPr>
          <w:sz w:val="24"/>
        </w:rPr>
        <w:t>all</w:t>
      </w:r>
      <w:r>
        <w:rPr>
          <w:spacing w:val="-1"/>
          <w:sz w:val="24"/>
        </w:rPr>
        <w:t> </w:t>
      </w:r>
      <w:r>
        <w:rPr>
          <w:sz w:val="24"/>
        </w:rPr>
        <w:t>electronic</w:t>
      </w:r>
      <w:r>
        <w:rPr>
          <w:spacing w:val="-2"/>
          <w:sz w:val="24"/>
        </w:rPr>
        <w:t> </w:t>
      </w:r>
      <w:r>
        <w:rPr>
          <w:sz w:val="24"/>
        </w:rPr>
        <w:t>devices</w:t>
      </w:r>
      <w:r>
        <w:rPr>
          <w:spacing w:val="-1"/>
          <w:sz w:val="24"/>
        </w:rPr>
        <w:t> </w:t>
      </w:r>
      <w:r>
        <w:rPr>
          <w:sz w:val="24"/>
        </w:rPr>
        <w:t>is</w:t>
      </w:r>
      <w:r>
        <w:rPr>
          <w:spacing w:val="-1"/>
          <w:sz w:val="24"/>
        </w:rPr>
        <w:t> </w:t>
      </w:r>
      <w:r>
        <w:rPr>
          <w:spacing w:val="-2"/>
          <w:sz w:val="24"/>
        </w:rPr>
        <w:t>prohibited.</w:t>
      </w:r>
    </w:p>
    <w:p>
      <w:pPr>
        <w:pStyle w:val="ListParagraph"/>
        <w:numPr>
          <w:ilvl w:val="0"/>
          <w:numId w:val="1"/>
        </w:numPr>
        <w:tabs>
          <w:tab w:pos="1007" w:val="left" w:leader="none"/>
        </w:tabs>
        <w:spacing w:line="293" w:lineRule="exact" w:before="0" w:after="0"/>
        <w:ind w:left="1007" w:right="0" w:hanging="359"/>
        <w:jc w:val="left"/>
        <w:rPr>
          <w:sz w:val="24"/>
        </w:rPr>
      </w:pPr>
      <w:r>
        <w:rPr>
          <w:sz w:val="24"/>
        </w:rPr>
        <w:t>Approved</w:t>
      </w:r>
      <w:r>
        <w:rPr>
          <w:spacing w:val="-3"/>
          <w:sz w:val="24"/>
        </w:rPr>
        <w:t> </w:t>
      </w:r>
      <w:r>
        <w:rPr>
          <w:sz w:val="24"/>
        </w:rPr>
        <w:t>calculators</w:t>
      </w:r>
      <w:r>
        <w:rPr>
          <w:spacing w:val="-3"/>
          <w:sz w:val="24"/>
        </w:rPr>
        <w:t> </w:t>
      </w:r>
      <w:r>
        <w:rPr>
          <w:spacing w:val="-2"/>
          <w:sz w:val="24"/>
        </w:rPr>
        <w:t>allowed.</w:t>
      </w:r>
    </w:p>
    <w:p>
      <w:pPr>
        <w:pStyle w:val="ListParagraph"/>
        <w:numPr>
          <w:ilvl w:val="0"/>
          <w:numId w:val="1"/>
        </w:numPr>
        <w:tabs>
          <w:tab w:pos="1007" w:val="left" w:leader="none"/>
        </w:tabs>
        <w:spacing w:line="293" w:lineRule="exact" w:before="0" w:after="0"/>
        <w:ind w:left="1007" w:right="0" w:hanging="359"/>
        <w:jc w:val="left"/>
        <w:rPr>
          <w:sz w:val="24"/>
        </w:rPr>
      </w:pPr>
      <w:r>
        <w:rPr>
          <w:sz w:val="24"/>
        </w:rPr>
        <w:t>All</w:t>
      </w:r>
      <w:r>
        <w:rPr>
          <w:spacing w:val="-2"/>
          <w:sz w:val="24"/>
        </w:rPr>
        <w:t> </w:t>
      </w:r>
      <w:r>
        <w:rPr>
          <w:sz w:val="24"/>
        </w:rPr>
        <w:t>tests</w:t>
      </w:r>
      <w:r>
        <w:rPr>
          <w:spacing w:val="-1"/>
          <w:sz w:val="24"/>
        </w:rPr>
        <w:t> </w:t>
      </w:r>
      <w:r>
        <w:rPr>
          <w:sz w:val="24"/>
        </w:rPr>
        <w:t>will</w:t>
      </w:r>
      <w:r>
        <w:rPr>
          <w:spacing w:val="-1"/>
          <w:sz w:val="24"/>
        </w:rPr>
        <w:t> </w:t>
      </w:r>
      <w:r>
        <w:rPr>
          <w:sz w:val="24"/>
        </w:rPr>
        <w:t>be</w:t>
      </w:r>
      <w:r>
        <w:rPr>
          <w:spacing w:val="-2"/>
          <w:sz w:val="24"/>
        </w:rPr>
        <w:t> </w:t>
      </w:r>
      <w:r>
        <w:rPr>
          <w:b/>
          <w:sz w:val="24"/>
        </w:rPr>
        <w:t>closed</w:t>
      </w:r>
      <w:r>
        <w:rPr>
          <w:b/>
          <w:spacing w:val="-1"/>
          <w:sz w:val="24"/>
        </w:rPr>
        <w:t> </w:t>
      </w:r>
      <w:r>
        <w:rPr>
          <w:b/>
          <w:spacing w:val="-2"/>
          <w:sz w:val="24"/>
        </w:rPr>
        <w:t>book</w:t>
      </w:r>
      <w:r>
        <w:rPr>
          <w:spacing w:val="-2"/>
          <w:sz w:val="24"/>
        </w:rPr>
        <w:t>.</w:t>
      </w:r>
    </w:p>
    <w:p>
      <w:pPr>
        <w:pStyle w:val="ListParagraph"/>
        <w:numPr>
          <w:ilvl w:val="0"/>
          <w:numId w:val="1"/>
        </w:numPr>
        <w:tabs>
          <w:tab w:pos="1007" w:val="left" w:leader="none"/>
        </w:tabs>
        <w:spacing w:line="293" w:lineRule="exact" w:before="0" w:after="0"/>
        <w:ind w:left="1007" w:right="0" w:hanging="359"/>
        <w:jc w:val="left"/>
        <w:rPr>
          <w:sz w:val="24"/>
        </w:rPr>
      </w:pPr>
      <w:r>
        <w:rPr>
          <w:sz w:val="24"/>
        </w:rPr>
        <w:t>Student</w:t>
      </w:r>
      <w:r>
        <w:rPr>
          <w:spacing w:val="-2"/>
          <w:sz w:val="24"/>
        </w:rPr>
        <w:t> </w:t>
      </w:r>
      <w:r>
        <w:rPr>
          <w:sz w:val="24"/>
        </w:rPr>
        <w:t>photo ID</w:t>
      </w:r>
      <w:r>
        <w:rPr>
          <w:spacing w:val="-3"/>
          <w:sz w:val="24"/>
        </w:rPr>
        <w:t> </w:t>
      </w:r>
      <w:r>
        <w:rPr>
          <w:sz w:val="24"/>
        </w:rPr>
        <w:t>must</w:t>
      </w:r>
      <w:r>
        <w:rPr>
          <w:spacing w:val="-1"/>
          <w:sz w:val="24"/>
        </w:rPr>
        <w:t> </w:t>
      </w:r>
      <w:r>
        <w:rPr>
          <w:sz w:val="24"/>
        </w:rPr>
        <w:t>be</w:t>
      </w:r>
      <w:r>
        <w:rPr>
          <w:spacing w:val="-3"/>
          <w:sz w:val="24"/>
        </w:rPr>
        <w:t> </w:t>
      </w:r>
      <w:r>
        <w:rPr>
          <w:sz w:val="24"/>
        </w:rPr>
        <w:t>available</w:t>
      </w:r>
      <w:r>
        <w:rPr>
          <w:spacing w:val="-1"/>
          <w:sz w:val="24"/>
        </w:rPr>
        <w:t> </w:t>
      </w:r>
      <w:r>
        <w:rPr>
          <w:sz w:val="24"/>
        </w:rPr>
        <w:t>for</w:t>
      </w:r>
      <w:r>
        <w:rPr>
          <w:spacing w:val="-2"/>
          <w:sz w:val="24"/>
        </w:rPr>
        <w:t> inspection.</w:t>
      </w:r>
    </w:p>
    <w:p>
      <w:pPr>
        <w:pStyle w:val="ListParagraph"/>
        <w:numPr>
          <w:ilvl w:val="0"/>
          <w:numId w:val="1"/>
        </w:numPr>
        <w:tabs>
          <w:tab w:pos="1007" w:val="left" w:leader="none"/>
        </w:tabs>
        <w:spacing w:line="293" w:lineRule="exact" w:before="1" w:after="0"/>
        <w:ind w:left="1007" w:right="0" w:hanging="359"/>
        <w:jc w:val="left"/>
        <w:rPr>
          <w:sz w:val="24"/>
        </w:rPr>
      </w:pPr>
      <w:r>
        <w:rPr>
          <w:sz w:val="24"/>
        </w:rPr>
        <w:t>NO</w:t>
      </w:r>
      <w:r>
        <w:rPr>
          <w:spacing w:val="-2"/>
          <w:sz w:val="24"/>
        </w:rPr>
        <w:t> </w:t>
      </w:r>
      <w:r>
        <w:rPr>
          <w:sz w:val="24"/>
        </w:rPr>
        <w:t>make</w:t>
      </w:r>
      <w:r>
        <w:rPr>
          <w:spacing w:val="-2"/>
          <w:sz w:val="24"/>
        </w:rPr>
        <w:t> </w:t>
      </w:r>
      <w:r>
        <w:rPr>
          <w:sz w:val="24"/>
        </w:rPr>
        <w:t>up </w:t>
      </w:r>
      <w:r>
        <w:rPr>
          <w:spacing w:val="-2"/>
          <w:sz w:val="24"/>
        </w:rPr>
        <w:t>tests.</w:t>
      </w:r>
    </w:p>
    <w:p>
      <w:pPr>
        <w:pStyle w:val="ListParagraph"/>
        <w:numPr>
          <w:ilvl w:val="0"/>
          <w:numId w:val="1"/>
        </w:numPr>
        <w:tabs>
          <w:tab w:pos="1007" w:val="left" w:leader="none"/>
        </w:tabs>
        <w:spacing w:line="293" w:lineRule="exact" w:before="0" w:after="0"/>
        <w:ind w:left="1007" w:right="0" w:hanging="359"/>
        <w:jc w:val="left"/>
        <w:rPr>
          <w:sz w:val="24"/>
        </w:rPr>
      </w:pPr>
      <w:r>
        <w:rPr>
          <w:sz w:val="24"/>
        </w:rPr>
        <w:t>Zero</w:t>
      </w:r>
      <w:r>
        <w:rPr>
          <w:spacing w:val="-2"/>
          <w:sz w:val="24"/>
        </w:rPr>
        <w:t> </w:t>
      </w:r>
      <w:r>
        <w:rPr>
          <w:sz w:val="24"/>
        </w:rPr>
        <w:t>tolerance</w:t>
      </w:r>
      <w:r>
        <w:rPr>
          <w:spacing w:val="-1"/>
          <w:sz w:val="24"/>
        </w:rPr>
        <w:t> </w:t>
      </w:r>
      <w:r>
        <w:rPr>
          <w:sz w:val="24"/>
        </w:rPr>
        <w:t>for</w:t>
      </w:r>
      <w:r>
        <w:rPr>
          <w:spacing w:val="-2"/>
          <w:sz w:val="24"/>
        </w:rPr>
        <w:t> </w:t>
      </w:r>
      <w:r>
        <w:rPr>
          <w:sz w:val="24"/>
        </w:rPr>
        <w:t>academic</w:t>
      </w:r>
      <w:r>
        <w:rPr>
          <w:spacing w:val="-2"/>
          <w:sz w:val="24"/>
        </w:rPr>
        <w:t> dishonesty.</w:t>
      </w:r>
    </w:p>
    <w:p>
      <w:pPr>
        <w:pStyle w:val="BodyText"/>
        <w:spacing w:before="4"/>
      </w:pPr>
    </w:p>
    <w:p>
      <w:pPr>
        <w:spacing w:before="0"/>
        <w:ind w:left="287" w:right="0" w:firstLine="0"/>
        <w:jc w:val="left"/>
        <w:rPr>
          <w:sz w:val="24"/>
        </w:rPr>
      </w:pPr>
      <w:r>
        <w:rPr>
          <w:b/>
          <w:smallCaps/>
          <w:sz w:val="22"/>
        </w:rPr>
        <w:t>Test</w:t>
      </w:r>
      <w:r>
        <w:rPr>
          <w:b/>
          <w:smallCaps/>
          <w:spacing w:val="-2"/>
          <w:sz w:val="22"/>
        </w:rPr>
        <w:t> </w:t>
      </w:r>
      <w:r>
        <w:rPr>
          <w:b/>
          <w:smallCaps/>
          <w:sz w:val="22"/>
        </w:rPr>
        <w:t>Schedule:</w:t>
      </w:r>
      <w:r>
        <w:rPr>
          <w:b/>
          <w:smallCaps/>
          <w:spacing w:val="79"/>
          <w:w w:val="150"/>
          <w:sz w:val="22"/>
        </w:rPr>
        <w:t> </w:t>
      </w:r>
      <w:r>
        <w:rPr>
          <w:smallCaps w:val="0"/>
          <w:sz w:val="24"/>
        </w:rPr>
        <w:t>Test</w:t>
      </w:r>
      <w:r>
        <w:rPr>
          <w:smallCaps w:val="0"/>
          <w:spacing w:val="-2"/>
          <w:sz w:val="24"/>
        </w:rPr>
        <w:t> </w:t>
      </w:r>
      <w:r>
        <w:rPr>
          <w:smallCaps w:val="0"/>
          <w:sz w:val="24"/>
        </w:rPr>
        <w:t>dates</w:t>
      </w:r>
      <w:r>
        <w:rPr>
          <w:smallCaps w:val="0"/>
          <w:spacing w:val="-2"/>
          <w:sz w:val="24"/>
        </w:rPr>
        <w:t> </w:t>
      </w:r>
      <w:r>
        <w:rPr>
          <w:smallCaps w:val="0"/>
          <w:sz w:val="24"/>
        </w:rPr>
        <w:t>are</w:t>
      </w:r>
      <w:r>
        <w:rPr>
          <w:smallCaps w:val="0"/>
          <w:spacing w:val="-3"/>
          <w:sz w:val="24"/>
        </w:rPr>
        <w:t> </w:t>
      </w:r>
      <w:r>
        <w:rPr>
          <w:smallCaps w:val="0"/>
          <w:sz w:val="24"/>
        </w:rPr>
        <w:t>subject</w:t>
      </w:r>
      <w:r>
        <w:rPr>
          <w:smallCaps w:val="0"/>
          <w:spacing w:val="-3"/>
          <w:sz w:val="24"/>
        </w:rPr>
        <w:t> </w:t>
      </w:r>
      <w:r>
        <w:rPr>
          <w:smallCaps w:val="0"/>
          <w:sz w:val="24"/>
        </w:rPr>
        <w:t>to</w:t>
      </w:r>
      <w:r>
        <w:rPr>
          <w:smallCaps w:val="0"/>
          <w:spacing w:val="-2"/>
          <w:sz w:val="24"/>
        </w:rPr>
        <w:t> change.</w:t>
      </w:r>
    </w:p>
    <w:p>
      <w:pPr>
        <w:pStyle w:val="BodyText"/>
        <w:spacing w:before="49"/>
        <w:rPr>
          <w:sz w:val="20"/>
        </w:rPr>
      </w:pPr>
    </w:p>
    <w:tbl>
      <w:tblPr>
        <w:tblW w:w="0" w:type="auto"/>
        <w:jc w:val="left"/>
        <w:tblInd w:w="1666"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CellMar>
          <w:top w:w="0" w:type="dxa"/>
          <w:left w:w="0" w:type="dxa"/>
          <w:bottom w:w="0" w:type="dxa"/>
          <w:right w:w="0" w:type="dxa"/>
        </w:tblCellMar>
        <w:tblLook w:val="01E0"/>
      </w:tblPr>
      <w:tblGrid>
        <w:gridCol w:w="3744"/>
        <w:gridCol w:w="3754"/>
      </w:tblGrid>
      <w:tr>
        <w:trPr>
          <w:trHeight w:val="277" w:hRule="atLeast"/>
        </w:trPr>
        <w:tc>
          <w:tcPr>
            <w:tcW w:w="3744" w:type="dxa"/>
          </w:tcPr>
          <w:p>
            <w:pPr>
              <w:pStyle w:val="TableParagraph"/>
              <w:spacing w:line="256" w:lineRule="exact" w:before="1"/>
              <w:ind w:left="107"/>
              <w:rPr>
                <w:rFonts w:ascii="Times New Roman"/>
                <w:sz w:val="24"/>
              </w:rPr>
            </w:pPr>
            <w:r>
              <w:rPr>
                <w:rFonts w:ascii="Times New Roman"/>
                <w:sz w:val="24"/>
              </w:rPr>
              <w:t>Test</w:t>
            </w:r>
            <w:r>
              <w:rPr>
                <w:rFonts w:ascii="Times New Roman"/>
                <w:spacing w:val="-2"/>
                <w:sz w:val="24"/>
              </w:rPr>
              <w:t> </w:t>
            </w:r>
            <w:r>
              <w:rPr>
                <w:rFonts w:ascii="Times New Roman"/>
                <w:spacing w:val="-10"/>
                <w:sz w:val="24"/>
              </w:rPr>
              <w:t>1</w:t>
            </w:r>
          </w:p>
        </w:tc>
        <w:tc>
          <w:tcPr>
            <w:tcW w:w="3754" w:type="dxa"/>
          </w:tcPr>
          <w:p>
            <w:pPr>
              <w:pStyle w:val="TableParagraph"/>
              <w:spacing w:line="256" w:lineRule="exact" w:before="1"/>
              <w:ind w:left="105"/>
              <w:rPr>
                <w:rFonts w:ascii="Times New Roman"/>
                <w:sz w:val="24"/>
              </w:rPr>
            </w:pPr>
            <w:r>
              <w:rPr>
                <w:rFonts w:ascii="Times New Roman"/>
                <w:sz w:val="24"/>
              </w:rPr>
              <w:t>Feb</w:t>
            </w:r>
            <w:r>
              <w:rPr>
                <w:rFonts w:ascii="Times New Roman"/>
                <w:spacing w:val="-3"/>
                <w:sz w:val="24"/>
              </w:rPr>
              <w:t> </w:t>
            </w:r>
            <w:r>
              <w:rPr>
                <w:rFonts w:ascii="Times New Roman"/>
                <w:spacing w:val="-5"/>
                <w:sz w:val="24"/>
              </w:rPr>
              <w:t>26</w:t>
            </w:r>
          </w:p>
        </w:tc>
      </w:tr>
      <w:tr>
        <w:trPr>
          <w:trHeight w:val="274" w:hRule="atLeast"/>
        </w:trPr>
        <w:tc>
          <w:tcPr>
            <w:tcW w:w="3744" w:type="dxa"/>
          </w:tcPr>
          <w:p>
            <w:pPr>
              <w:pStyle w:val="TableParagraph"/>
              <w:spacing w:line="255" w:lineRule="exact" w:before="0"/>
              <w:ind w:left="107"/>
              <w:rPr>
                <w:rFonts w:ascii="Times New Roman"/>
                <w:sz w:val="24"/>
              </w:rPr>
            </w:pPr>
            <w:r>
              <w:rPr>
                <w:rFonts w:ascii="Times New Roman"/>
                <w:sz w:val="24"/>
              </w:rPr>
              <w:t>Test</w:t>
            </w:r>
            <w:r>
              <w:rPr>
                <w:rFonts w:ascii="Times New Roman"/>
                <w:spacing w:val="-2"/>
                <w:sz w:val="24"/>
              </w:rPr>
              <w:t> </w:t>
            </w:r>
            <w:r>
              <w:rPr>
                <w:rFonts w:ascii="Times New Roman"/>
                <w:spacing w:val="-10"/>
                <w:sz w:val="24"/>
              </w:rPr>
              <w:t>2</w:t>
            </w:r>
          </w:p>
        </w:tc>
        <w:tc>
          <w:tcPr>
            <w:tcW w:w="3754" w:type="dxa"/>
          </w:tcPr>
          <w:p>
            <w:pPr>
              <w:pStyle w:val="TableParagraph"/>
              <w:spacing w:line="255" w:lineRule="exact" w:before="0"/>
              <w:ind w:left="105"/>
              <w:rPr>
                <w:rFonts w:ascii="Times New Roman"/>
                <w:sz w:val="24"/>
              </w:rPr>
            </w:pPr>
            <w:r>
              <w:rPr>
                <w:rFonts w:ascii="Times New Roman"/>
                <w:sz w:val="24"/>
              </w:rPr>
              <w:t>Apr</w:t>
            </w:r>
            <w:r>
              <w:rPr>
                <w:rFonts w:ascii="Times New Roman"/>
                <w:spacing w:val="-2"/>
                <w:sz w:val="24"/>
              </w:rPr>
              <w:t> </w:t>
            </w:r>
            <w:r>
              <w:rPr>
                <w:rFonts w:ascii="Times New Roman"/>
                <w:spacing w:val="-5"/>
                <w:sz w:val="24"/>
              </w:rPr>
              <w:t>11</w:t>
            </w:r>
          </w:p>
        </w:tc>
      </w:tr>
      <w:tr>
        <w:trPr>
          <w:trHeight w:val="277" w:hRule="atLeast"/>
        </w:trPr>
        <w:tc>
          <w:tcPr>
            <w:tcW w:w="3744" w:type="dxa"/>
          </w:tcPr>
          <w:p>
            <w:pPr>
              <w:pStyle w:val="TableParagraph"/>
              <w:spacing w:line="256" w:lineRule="exact" w:before="1"/>
              <w:ind w:left="107"/>
              <w:rPr>
                <w:rFonts w:ascii="Times New Roman"/>
                <w:sz w:val="24"/>
              </w:rPr>
            </w:pPr>
            <w:r>
              <w:rPr>
                <w:rFonts w:ascii="Times New Roman"/>
                <w:sz w:val="24"/>
              </w:rPr>
              <w:t>Final</w:t>
            </w:r>
            <w:r>
              <w:rPr>
                <w:rFonts w:ascii="Times New Roman"/>
                <w:spacing w:val="-2"/>
                <w:sz w:val="24"/>
              </w:rPr>
              <w:t> </w:t>
            </w:r>
            <w:r>
              <w:rPr>
                <w:rFonts w:ascii="Times New Roman"/>
                <w:sz w:val="24"/>
              </w:rPr>
              <w:t>-</w:t>
            </w:r>
            <w:r>
              <w:rPr>
                <w:rFonts w:ascii="Times New Roman"/>
                <w:spacing w:val="-2"/>
                <w:sz w:val="24"/>
              </w:rPr>
              <w:t> cumulative</w:t>
            </w:r>
          </w:p>
        </w:tc>
        <w:tc>
          <w:tcPr>
            <w:tcW w:w="3754" w:type="dxa"/>
          </w:tcPr>
          <w:p>
            <w:pPr>
              <w:pStyle w:val="TableParagraph"/>
              <w:spacing w:line="256" w:lineRule="exact" w:before="1"/>
              <w:ind w:left="105"/>
              <w:rPr>
                <w:rFonts w:ascii="Times New Roman"/>
                <w:sz w:val="24"/>
              </w:rPr>
            </w:pPr>
            <w:r>
              <w:rPr>
                <w:rFonts w:ascii="Times New Roman"/>
                <w:sz w:val="24"/>
              </w:rPr>
              <w:t>May</w:t>
            </w:r>
            <w:r>
              <w:rPr>
                <w:rFonts w:ascii="Times New Roman"/>
                <w:spacing w:val="-5"/>
                <w:sz w:val="24"/>
              </w:rPr>
              <w:t> </w:t>
            </w:r>
            <w:r>
              <w:rPr>
                <w:rFonts w:ascii="Times New Roman"/>
                <w:sz w:val="24"/>
              </w:rPr>
              <w:t>21:</w:t>
            </w:r>
            <w:r>
              <w:rPr>
                <w:rFonts w:ascii="Times New Roman"/>
                <w:spacing w:val="30"/>
                <w:sz w:val="24"/>
              </w:rPr>
              <w:t>  </w:t>
            </w:r>
            <w:r>
              <w:rPr>
                <w:rFonts w:ascii="Times New Roman"/>
                <w:sz w:val="24"/>
              </w:rPr>
              <w:t>11:15 am to 1:45 </w:t>
            </w:r>
            <w:r>
              <w:rPr>
                <w:rFonts w:ascii="Times New Roman"/>
                <w:spacing w:val="-5"/>
                <w:sz w:val="24"/>
              </w:rPr>
              <w:t>pm</w:t>
            </w:r>
          </w:p>
        </w:tc>
      </w:tr>
    </w:tbl>
    <w:p>
      <w:pPr>
        <w:pStyle w:val="BodyText"/>
        <w:spacing w:before="275"/>
      </w:pPr>
    </w:p>
    <w:p>
      <w:pPr>
        <w:pStyle w:val="Heading1"/>
      </w:pPr>
      <w:r>
        <w:rPr>
          <w:smallCaps/>
          <w:spacing w:val="-2"/>
        </w:rPr>
        <w:t>Academic</w:t>
      </w:r>
      <w:r>
        <w:rPr>
          <w:smallCaps/>
          <w:spacing w:val="3"/>
        </w:rPr>
        <w:t> </w:t>
      </w:r>
      <w:r>
        <w:rPr>
          <w:smallCaps/>
          <w:spacing w:val="-2"/>
        </w:rPr>
        <w:t>Integrity</w:t>
      </w:r>
      <w:r>
        <w:rPr>
          <w:smallCaps/>
          <w:spacing w:val="4"/>
        </w:rPr>
        <w:t> </w:t>
      </w:r>
      <w:r>
        <w:rPr>
          <w:smallCaps/>
          <w:spacing w:val="-2"/>
        </w:rPr>
        <w:t>Statement:</w:t>
      </w:r>
    </w:p>
    <w:p>
      <w:pPr>
        <w:pStyle w:val="BodyText"/>
        <w:spacing w:before="57"/>
        <w:rPr>
          <w:b/>
          <w:sz w:val="19"/>
        </w:rPr>
      </w:pPr>
    </w:p>
    <w:p>
      <w:pPr>
        <w:pStyle w:val="BodyText"/>
        <w:ind w:left="287" w:right="678"/>
      </w:pPr>
      <w:r>
        <w:rPr/>
        <w:t>Academic Integrity: 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w:t>
      </w:r>
      <w:r>
        <w:rPr>
          <w:spacing w:val="-3"/>
        </w:rPr>
        <w:t> </w:t>
      </w:r>
      <w:r>
        <w:rPr/>
        <w:t>For</w:t>
      </w:r>
      <w:r>
        <w:rPr>
          <w:spacing w:val="-4"/>
        </w:rPr>
        <w:t> </w:t>
      </w:r>
      <w:r>
        <w:rPr/>
        <w:t>more</w:t>
      </w:r>
      <w:r>
        <w:rPr>
          <w:spacing w:val="-2"/>
        </w:rPr>
        <w:t> </w:t>
      </w:r>
      <w:r>
        <w:rPr/>
        <w:t>comprehensive</w:t>
      </w:r>
      <w:r>
        <w:rPr>
          <w:spacing w:val="-4"/>
        </w:rPr>
        <w:t> </w:t>
      </w:r>
      <w:r>
        <w:rPr/>
        <w:t>information</w:t>
      </w:r>
      <w:r>
        <w:rPr>
          <w:spacing w:val="-3"/>
        </w:rPr>
        <w:t> </w:t>
      </w:r>
      <w:r>
        <w:rPr/>
        <w:t>on</w:t>
      </w:r>
      <w:r>
        <w:rPr>
          <w:spacing w:val="-3"/>
        </w:rPr>
        <w:t> </w:t>
      </w:r>
      <w:r>
        <w:rPr/>
        <w:t>academic</w:t>
      </w:r>
      <w:r>
        <w:rPr>
          <w:spacing w:val="-4"/>
        </w:rPr>
        <w:t> </w:t>
      </w:r>
      <w:r>
        <w:rPr/>
        <w:t>integrity,</w:t>
      </w:r>
      <w:r>
        <w:rPr>
          <w:spacing w:val="-3"/>
        </w:rPr>
        <w:t> </w:t>
      </w:r>
      <w:r>
        <w:rPr/>
        <w:t>including</w:t>
      </w:r>
      <w:r>
        <w:rPr>
          <w:spacing w:val="-6"/>
        </w:rPr>
        <w:t> </w:t>
      </w:r>
      <w:r>
        <w:rPr/>
        <w:t>categories</w:t>
      </w:r>
      <w:r>
        <w:rPr>
          <w:spacing w:val="-3"/>
        </w:rPr>
        <w:t> </w:t>
      </w:r>
      <w:r>
        <w:rPr/>
        <w:t>of</w:t>
      </w:r>
      <w:r>
        <w:rPr>
          <w:spacing w:val="-4"/>
        </w:rPr>
        <w:t> </w:t>
      </w:r>
      <w:r>
        <w:rPr/>
        <w:t>academic dishonesty please refer to the academic judiciary website at </w:t>
      </w:r>
      <w:hyperlink r:id="rId9">
        <w:r>
          <w:rPr>
            <w:color w:val="0000FF"/>
            <w:spacing w:val="-2"/>
            <w:u w:val="single" w:color="0000FF"/>
          </w:rPr>
          <w:t>http://www.stonybrook.edu/uaa/academicjudiciary/</w:t>
        </w:r>
      </w:hyperlink>
    </w:p>
    <w:p>
      <w:pPr>
        <w:pStyle w:val="BodyText"/>
        <w:rPr>
          <w:sz w:val="20"/>
        </w:rPr>
      </w:pPr>
    </w:p>
    <w:p>
      <w:pPr>
        <w:pStyle w:val="BodyText"/>
        <w:spacing w:before="6"/>
        <w:rPr>
          <w:sz w:val="20"/>
        </w:rPr>
      </w:pPr>
      <w:r>
        <w:rPr>
          <w:sz w:val="20"/>
        </w:rPr>
        <mc:AlternateContent>
          <mc:Choice Requires="wps">
            <w:drawing>
              <wp:anchor distT="0" distB="0" distL="0" distR="0" allowOverlap="1" layoutInCell="1" locked="0" behindDoc="1" simplePos="0" relativeHeight="487588352">
                <wp:simplePos x="0" y="0"/>
                <wp:positionH relativeFrom="page">
                  <wp:posOffset>640080</wp:posOffset>
                </wp:positionH>
                <wp:positionV relativeFrom="paragraph">
                  <wp:posOffset>184246</wp:posOffset>
                </wp:positionV>
                <wp:extent cx="6743700" cy="147129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743700" cy="1471295"/>
                        </a:xfrm>
                        <a:prstGeom prst="rect">
                          <a:avLst/>
                        </a:prstGeom>
                        <a:solidFill>
                          <a:srgbClr val="FBF4DF"/>
                        </a:solidFill>
                        <a:ln w="38100">
                          <a:solidFill>
                            <a:srgbClr val="000080"/>
                          </a:solidFill>
                          <a:prstDash val="solid"/>
                        </a:ln>
                      </wps:spPr>
                      <wps:txbx>
                        <w:txbxContent>
                          <w:p>
                            <w:pPr>
                              <w:spacing w:before="73"/>
                              <w:ind w:left="3" w:right="0" w:firstLine="0"/>
                              <w:jc w:val="center"/>
                              <w:rPr>
                                <w:color w:val="000000"/>
                                <w:sz w:val="28"/>
                              </w:rPr>
                            </w:pPr>
                            <w:r>
                              <w:rPr>
                                <w:color w:val="FF0000"/>
                                <w:sz w:val="28"/>
                              </w:rPr>
                              <w:t>Americans</w:t>
                            </w:r>
                            <w:r>
                              <w:rPr>
                                <w:color w:val="FF0000"/>
                                <w:spacing w:val="-6"/>
                                <w:sz w:val="28"/>
                              </w:rPr>
                              <w:t> </w:t>
                            </w:r>
                            <w:r>
                              <w:rPr>
                                <w:color w:val="FF0000"/>
                                <w:sz w:val="28"/>
                              </w:rPr>
                              <w:t>with</w:t>
                            </w:r>
                            <w:r>
                              <w:rPr>
                                <w:color w:val="FF0000"/>
                                <w:spacing w:val="-6"/>
                                <w:sz w:val="28"/>
                              </w:rPr>
                              <w:t> </w:t>
                            </w:r>
                            <w:r>
                              <w:rPr>
                                <w:color w:val="FF0000"/>
                                <w:sz w:val="28"/>
                              </w:rPr>
                              <w:t>Disabilities</w:t>
                            </w:r>
                            <w:r>
                              <w:rPr>
                                <w:color w:val="FF0000"/>
                                <w:spacing w:val="-5"/>
                                <w:sz w:val="28"/>
                              </w:rPr>
                              <w:t> Act</w:t>
                            </w:r>
                          </w:p>
                          <w:p>
                            <w:pPr>
                              <w:pStyle w:val="BodyText"/>
                              <w:spacing w:before="320"/>
                              <w:ind w:left="145"/>
                              <w:rPr>
                                <w:color w:val="000000"/>
                              </w:rPr>
                            </w:pPr>
                            <w:r>
                              <w:rPr>
                                <w:color w:val="000000"/>
                              </w:rPr>
                              <w:t>Americans with Disabilities Act:</w:t>
                            </w:r>
                            <w:r>
                              <w:rPr>
                                <w:color w:val="000000"/>
                                <w:spacing w:val="40"/>
                              </w:rPr>
                              <w:t> </w:t>
                            </w:r>
                            <w:r>
                              <w:rPr>
                                <w:color w:val="000000"/>
                              </w:rPr>
                              <w:t>If you have a physical, psychological, medical or learning</w:t>
                            </w:r>
                            <w:r>
                              <w:rPr>
                                <w:color w:val="000000"/>
                                <w:spacing w:val="-2"/>
                              </w:rPr>
                              <w:t> </w:t>
                            </w:r>
                            <w:r>
                              <w:rPr>
                                <w:color w:val="000000"/>
                              </w:rPr>
                              <w:t>disability</w:t>
                            </w:r>
                            <w:r>
                              <w:rPr>
                                <w:color w:val="000000"/>
                                <w:spacing w:val="-2"/>
                              </w:rPr>
                              <w:t> </w:t>
                            </w:r>
                            <w:r>
                              <w:rPr>
                                <w:color w:val="000000"/>
                              </w:rPr>
                              <w:t>that may impact your course work, please contact Disability Support Services, ECC(Educational Communications Center) Building, Room 128, </w:t>
                            </w:r>
                            <w:r>
                              <w:rPr>
                                <w:color w:val="0000FF"/>
                                <w:u w:val="single" w:color="0000FF"/>
                              </w:rPr>
                              <w:t>(631)632-6748</w:t>
                            </w:r>
                            <w:r>
                              <w:rPr>
                                <w:color w:val="000000"/>
                                <w:u w:val="none"/>
                              </w:rPr>
                              <w:t>. They will determine with you what accommodations,</w:t>
                            </w:r>
                            <w:r>
                              <w:rPr>
                                <w:color w:val="000000"/>
                                <w:spacing w:val="-3"/>
                                <w:u w:val="none"/>
                              </w:rPr>
                              <w:t> </w:t>
                            </w:r>
                            <w:r>
                              <w:rPr>
                                <w:color w:val="000000"/>
                                <w:u w:val="none"/>
                              </w:rPr>
                              <w:t>if</w:t>
                            </w:r>
                            <w:r>
                              <w:rPr>
                                <w:color w:val="000000"/>
                                <w:spacing w:val="-4"/>
                                <w:u w:val="none"/>
                              </w:rPr>
                              <w:t> </w:t>
                            </w:r>
                            <w:r>
                              <w:rPr>
                                <w:color w:val="000000"/>
                                <w:u w:val="none"/>
                              </w:rPr>
                              <w:t>any,</w:t>
                            </w:r>
                            <w:r>
                              <w:rPr>
                                <w:color w:val="000000"/>
                                <w:spacing w:val="-1"/>
                                <w:u w:val="none"/>
                              </w:rPr>
                              <w:t> </w:t>
                            </w:r>
                            <w:r>
                              <w:rPr>
                                <w:color w:val="000000"/>
                                <w:u w:val="none"/>
                              </w:rPr>
                              <w:t>are</w:t>
                            </w:r>
                            <w:r>
                              <w:rPr>
                                <w:color w:val="000000"/>
                                <w:spacing w:val="-4"/>
                                <w:u w:val="none"/>
                              </w:rPr>
                              <w:t> </w:t>
                            </w:r>
                            <w:r>
                              <w:rPr>
                                <w:color w:val="000000"/>
                                <w:u w:val="none"/>
                              </w:rPr>
                              <w:t>necessary</w:t>
                            </w:r>
                            <w:r>
                              <w:rPr>
                                <w:color w:val="000000"/>
                                <w:spacing w:val="-8"/>
                                <w:u w:val="none"/>
                              </w:rPr>
                              <w:t> </w:t>
                            </w:r>
                            <w:r>
                              <w:rPr>
                                <w:color w:val="000000"/>
                                <w:u w:val="none"/>
                              </w:rPr>
                              <w:t>and</w:t>
                            </w:r>
                            <w:r>
                              <w:rPr>
                                <w:color w:val="000000"/>
                                <w:spacing w:val="-1"/>
                                <w:u w:val="none"/>
                              </w:rPr>
                              <w:t> </w:t>
                            </w:r>
                            <w:r>
                              <w:rPr>
                                <w:color w:val="000000"/>
                                <w:u w:val="none"/>
                              </w:rPr>
                              <w:t>appropriate.</w:t>
                            </w:r>
                            <w:r>
                              <w:rPr>
                                <w:color w:val="000000"/>
                                <w:spacing w:val="-3"/>
                                <w:u w:val="none"/>
                              </w:rPr>
                              <w:t> </w:t>
                            </w:r>
                            <w:r>
                              <w:rPr>
                                <w:color w:val="000000"/>
                                <w:u w:val="none"/>
                              </w:rPr>
                              <w:t>All</w:t>
                            </w:r>
                            <w:r>
                              <w:rPr>
                                <w:color w:val="000000"/>
                                <w:spacing w:val="-3"/>
                                <w:u w:val="none"/>
                              </w:rPr>
                              <w:t> </w:t>
                            </w:r>
                            <w:r>
                              <w:rPr>
                                <w:color w:val="000000"/>
                                <w:u w:val="none"/>
                              </w:rPr>
                              <w:t>information</w:t>
                            </w:r>
                            <w:r>
                              <w:rPr>
                                <w:color w:val="000000"/>
                                <w:spacing w:val="-3"/>
                                <w:u w:val="none"/>
                              </w:rPr>
                              <w:t> </w:t>
                            </w:r>
                            <w:r>
                              <w:rPr>
                                <w:color w:val="000000"/>
                                <w:u w:val="none"/>
                              </w:rPr>
                              <w:t>and</w:t>
                            </w:r>
                            <w:r>
                              <w:rPr>
                                <w:color w:val="000000"/>
                                <w:spacing w:val="-1"/>
                                <w:u w:val="none"/>
                              </w:rPr>
                              <w:t> </w:t>
                            </w:r>
                            <w:r>
                              <w:rPr>
                                <w:color w:val="000000"/>
                                <w:u w:val="none"/>
                              </w:rPr>
                              <w:t>documentation</w:t>
                            </w:r>
                            <w:r>
                              <w:rPr>
                                <w:color w:val="000000"/>
                                <w:spacing w:val="-3"/>
                                <w:u w:val="none"/>
                              </w:rPr>
                              <w:t> </w:t>
                            </w:r>
                            <w:r>
                              <w:rPr>
                                <w:color w:val="000000"/>
                                <w:u w:val="none"/>
                              </w:rPr>
                              <w:t>is</w:t>
                            </w:r>
                            <w:r>
                              <w:rPr>
                                <w:color w:val="000000"/>
                                <w:spacing w:val="-3"/>
                                <w:u w:val="none"/>
                              </w:rPr>
                              <w:t> </w:t>
                            </w:r>
                            <w:r>
                              <w:rPr>
                                <w:color w:val="000000"/>
                                <w:u w:val="none"/>
                              </w:rPr>
                              <w:t>confidential.</w:t>
                            </w:r>
                          </w:p>
                        </w:txbxContent>
                      </wps:txbx>
                      <wps:bodyPr wrap="square" lIns="0" tIns="0" rIns="0" bIns="0" rtlCol="0">
                        <a:noAutofit/>
                      </wps:bodyPr>
                    </wps:wsp>
                  </a:graphicData>
                </a:graphic>
              </wp:anchor>
            </w:drawing>
          </mc:Choice>
          <mc:Fallback>
            <w:pict>
              <v:shape style="position:absolute;margin-left:50.400002pt;margin-top:14.507623pt;width:531pt;height:115.85pt;mso-position-horizontal-relative:page;mso-position-vertical-relative:paragraph;z-index:-15728128;mso-wrap-distance-left:0;mso-wrap-distance-right:0" type="#_x0000_t202" id="docshape3" filled="true" fillcolor="#fbf4df" stroked="true" strokeweight="3pt" strokecolor="#000080">
                <v:textbox inset="0,0,0,0">
                  <w:txbxContent>
                    <w:p>
                      <w:pPr>
                        <w:spacing w:before="73"/>
                        <w:ind w:left="3" w:right="0" w:firstLine="0"/>
                        <w:jc w:val="center"/>
                        <w:rPr>
                          <w:color w:val="000000"/>
                          <w:sz w:val="28"/>
                        </w:rPr>
                      </w:pPr>
                      <w:r>
                        <w:rPr>
                          <w:color w:val="FF0000"/>
                          <w:sz w:val="28"/>
                        </w:rPr>
                        <w:t>Americans</w:t>
                      </w:r>
                      <w:r>
                        <w:rPr>
                          <w:color w:val="FF0000"/>
                          <w:spacing w:val="-6"/>
                          <w:sz w:val="28"/>
                        </w:rPr>
                        <w:t> </w:t>
                      </w:r>
                      <w:r>
                        <w:rPr>
                          <w:color w:val="FF0000"/>
                          <w:sz w:val="28"/>
                        </w:rPr>
                        <w:t>with</w:t>
                      </w:r>
                      <w:r>
                        <w:rPr>
                          <w:color w:val="FF0000"/>
                          <w:spacing w:val="-6"/>
                          <w:sz w:val="28"/>
                        </w:rPr>
                        <w:t> </w:t>
                      </w:r>
                      <w:r>
                        <w:rPr>
                          <w:color w:val="FF0000"/>
                          <w:sz w:val="28"/>
                        </w:rPr>
                        <w:t>Disabilities</w:t>
                      </w:r>
                      <w:r>
                        <w:rPr>
                          <w:color w:val="FF0000"/>
                          <w:spacing w:val="-5"/>
                          <w:sz w:val="28"/>
                        </w:rPr>
                        <w:t> Act</w:t>
                      </w:r>
                    </w:p>
                    <w:p>
                      <w:pPr>
                        <w:pStyle w:val="BodyText"/>
                        <w:spacing w:before="320"/>
                        <w:ind w:left="145"/>
                        <w:rPr>
                          <w:color w:val="000000"/>
                        </w:rPr>
                      </w:pPr>
                      <w:r>
                        <w:rPr>
                          <w:color w:val="000000"/>
                        </w:rPr>
                        <w:t>Americans with Disabilities Act:</w:t>
                      </w:r>
                      <w:r>
                        <w:rPr>
                          <w:color w:val="000000"/>
                          <w:spacing w:val="40"/>
                        </w:rPr>
                        <w:t> </w:t>
                      </w:r>
                      <w:r>
                        <w:rPr>
                          <w:color w:val="000000"/>
                        </w:rPr>
                        <w:t>If you have a physical, psychological, medical or learning</w:t>
                      </w:r>
                      <w:r>
                        <w:rPr>
                          <w:color w:val="000000"/>
                          <w:spacing w:val="-2"/>
                        </w:rPr>
                        <w:t> </w:t>
                      </w:r>
                      <w:r>
                        <w:rPr>
                          <w:color w:val="000000"/>
                        </w:rPr>
                        <w:t>disability</w:t>
                      </w:r>
                      <w:r>
                        <w:rPr>
                          <w:color w:val="000000"/>
                          <w:spacing w:val="-2"/>
                        </w:rPr>
                        <w:t> </w:t>
                      </w:r>
                      <w:r>
                        <w:rPr>
                          <w:color w:val="000000"/>
                        </w:rPr>
                        <w:t>that may impact your course work, please contact Disability Support Services, ECC(Educational Communications Center) Building, Room 128, </w:t>
                      </w:r>
                      <w:r>
                        <w:rPr>
                          <w:color w:val="0000FF"/>
                          <w:u w:val="single" w:color="0000FF"/>
                        </w:rPr>
                        <w:t>(631)632-6748</w:t>
                      </w:r>
                      <w:r>
                        <w:rPr>
                          <w:color w:val="000000"/>
                          <w:u w:val="none"/>
                        </w:rPr>
                        <w:t>. They will determine with you what accommodations,</w:t>
                      </w:r>
                      <w:r>
                        <w:rPr>
                          <w:color w:val="000000"/>
                          <w:spacing w:val="-3"/>
                          <w:u w:val="none"/>
                        </w:rPr>
                        <w:t> </w:t>
                      </w:r>
                      <w:r>
                        <w:rPr>
                          <w:color w:val="000000"/>
                          <w:u w:val="none"/>
                        </w:rPr>
                        <w:t>if</w:t>
                      </w:r>
                      <w:r>
                        <w:rPr>
                          <w:color w:val="000000"/>
                          <w:spacing w:val="-4"/>
                          <w:u w:val="none"/>
                        </w:rPr>
                        <w:t> </w:t>
                      </w:r>
                      <w:r>
                        <w:rPr>
                          <w:color w:val="000000"/>
                          <w:u w:val="none"/>
                        </w:rPr>
                        <w:t>any,</w:t>
                      </w:r>
                      <w:r>
                        <w:rPr>
                          <w:color w:val="000000"/>
                          <w:spacing w:val="-1"/>
                          <w:u w:val="none"/>
                        </w:rPr>
                        <w:t> </w:t>
                      </w:r>
                      <w:r>
                        <w:rPr>
                          <w:color w:val="000000"/>
                          <w:u w:val="none"/>
                        </w:rPr>
                        <w:t>are</w:t>
                      </w:r>
                      <w:r>
                        <w:rPr>
                          <w:color w:val="000000"/>
                          <w:spacing w:val="-4"/>
                          <w:u w:val="none"/>
                        </w:rPr>
                        <w:t> </w:t>
                      </w:r>
                      <w:r>
                        <w:rPr>
                          <w:color w:val="000000"/>
                          <w:u w:val="none"/>
                        </w:rPr>
                        <w:t>necessary</w:t>
                      </w:r>
                      <w:r>
                        <w:rPr>
                          <w:color w:val="000000"/>
                          <w:spacing w:val="-8"/>
                          <w:u w:val="none"/>
                        </w:rPr>
                        <w:t> </w:t>
                      </w:r>
                      <w:r>
                        <w:rPr>
                          <w:color w:val="000000"/>
                          <w:u w:val="none"/>
                        </w:rPr>
                        <w:t>and</w:t>
                      </w:r>
                      <w:r>
                        <w:rPr>
                          <w:color w:val="000000"/>
                          <w:spacing w:val="-1"/>
                          <w:u w:val="none"/>
                        </w:rPr>
                        <w:t> </w:t>
                      </w:r>
                      <w:r>
                        <w:rPr>
                          <w:color w:val="000000"/>
                          <w:u w:val="none"/>
                        </w:rPr>
                        <w:t>appropriate.</w:t>
                      </w:r>
                      <w:r>
                        <w:rPr>
                          <w:color w:val="000000"/>
                          <w:spacing w:val="-3"/>
                          <w:u w:val="none"/>
                        </w:rPr>
                        <w:t> </w:t>
                      </w:r>
                      <w:r>
                        <w:rPr>
                          <w:color w:val="000000"/>
                          <w:u w:val="none"/>
                        </w:rPr>
                        <w:t>All</w:t>
                      </w:r>
                      <w:r>
                        <w:rPr>
                          <w:color w:val="000000"/>
                          <w:spacing w:val="-3"/>
                          <w:u w:val="none"/>
                        </w:rPr>
                        <w:t> </w:t>
                      </w:r>
                      <w:r>
                        <w:rPr>
                          <w:color w:val="000000"/>
                          <w:u w:val="none"/>
                        </w:rPr>
                        <w:t>information</w:t>
                      </w:r>
                      <w:r>
                        <w:rPr>
                          <w:color w:val="000000"/>
                          <w:spacing w:val="-3"/>
                          <w:u w:val="none"/>
                        </w:rPr>
                        <w:t> </w:t>
                      </w:r>
                      <w:r>
                        <w:rPr>
                          <w:color w:val="000000"/>
                          <w:u w:val="none"/>
                        </w:rPr>
                        <w:t>and</w:t>
                      </w:r>
                      <w:r>
                        <w:rPr>
                          <w:color w:val="000000"/>
                          <w:spacing w:val="-1"/>
                          <w:u w:val="none"/>
                        </w:rPr>
                        <w:t> </w:t>
                      </w:r>
                      <w:r>
                        <w:rPr>
                          <w:color w:val="000000"/>
                          <w:u w:val="none"/>
                        </w:rPr>
                        <w:t>documentation</w:t>
                      </w:r>
                      <w:r>
                        <w:rPr>
                          <w:color w:val="000000"/>
                          <w:spacing w:val="-3"/>
                          <w:u w:val="none"/>
                        </w:rPr>
                        <w:t> </w:t>
                      </w:r>
                      <w:r>
                        <w:rPr>
                          <w:color w:val="000000"/>
                          <w:u w:val="none"/>
                        </w:rPr>
                        <w:t>is</w:t>
                      </w:r>
                      <w:r>
                        <w:rPr>
                          <w:color w:val="000000"/>
                          <w:spacing w:val="-3"/>
                          <w:u w:val="none"/>
                        </w:rPr>
                        <w:t> </w:t>
                      </w:r>
                      <w:r>
                        <w:rPr>
                          <w:color w:val="000000"/>
                          <w:u w:val="none"/>
                        </w:rPr>
                        <w:t>confidential.</w:t>
                      </w:r>
                    </w:p>
                  </w:txbxContent>
                </v:textbox>
                <v:fill type="solid"/>
                <v:stroke dashstyle="solid"/>
                <w10:wrap type="topAndBottom"/>
              </v:shape>
            </w:pict>
          </mc:Fallback>
        </mc:AlternateContent>
      </w:r>
    </w:p>
    <w:p>
      <w:pPr>
        <w:pStyle w:val="BodyText"/>
        <w:spacing w:after="0"/>
        <w:rPr>
          <w:sz w:val="20"/>
        </w:rPr>
        <w:sectPr>
          <w:pgSz w:w="12240" w:h="15840"/>
          <w:pgMar w:header="0" w:footer="741" w:top="640" w:bottom="940" w:left="720" w:right="360"/>
        </w:sectPr>
      </w:pPr>
    </w:p>
    <w:p>
      <w:pPr>
        <w:pStyle w:val="BodyText"/>
        <w:spacing w:before="79"/>
        <w:ind w:left="287"/>
      </w:pPr>
      <w:r>
        <w:rPr/>
        <w:t>Weekly</w:t>
      </w:r>
      <w:r>
        <w:rPr>
          <w:spacing w:val="-5"/>
        </w:rPr>
        <w:t> </w:t>
      </w:r>
      <w:r>
        <w:rPr/>
        <w:t>lecture</w:t>
      </w:r>
      <w:r>
        <w:rPr>
          <w:spacing w:val="-1"/>
        </w:rPr>
        <w:t> </w:t>
      </w:r>
      <w:r>
        <w:rPr>
          <w:spacing w:val="-2"/>
        </w:rPr>
        <w:t>topics:</w:t>
      </w:r>
    </w:p>
    <w:p>
      <w:pPr>
        <w:pStyle w:val="BodyText"/>
        <w:rPr>
          <w:sz w:val="20"/>
        </w:rPr>
      </w:pPr>
    </w:p>
    <w:p>
      <w:pPr>
        <w:pStyle w:val="BodyText"/>
        <w:spacing w:before="93"/>
        <w:rPr>
          <w:sz w:val="20"/>
        </w:rPr>
      </w:pPr>
    </w:p>
    <w:tbl>
      <w:tblPr>
        <w:tblW w:w="0" w:type="auto"/>
        <w:jc w:val="left"/>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67"/>
        <w:gridCol w:w="991"/>
        <w:gridCol w:w="7092"/>
      </w:tblGrid>
      <w:tr>
        <w:trPr>
          <w:trHeight w:val="332" w:hRule="atLeast"/>
        </w:trPr>
        <w:tc>
          <w:tcPr>
            <w:tcW w:w="1267" w:type="dxa"/>
            <w:vMerge w:val="restart"/>
          </w:tcPr>
          <w:p>
            <w:pPr>
              <w:pStyle w:val="TableParagraph"/>
              <w:spacing w:before="192"/>
              <w:ind w:left="90"/>
              <w:rPr>
                <w:sz w:val="24"/>
              </w:rPr>
            </w:pPr>
            <w:r>
              <w:rPr>
                <w:sz w:val="24"/>
              </w:rPr>
              <w:t>Week</w:t>
            </w:r>
            <w:r>
              <w:rPr>
                <w:spacing w:val="-5"/>
                <w:sz w:val="24"/>
              </w:rPr>
              <w:t> </w:t>
            </w:r>
            <w:r>
              <w:rPr>
                <w:spacing w:val="-10"/>
                <w:sz w:val="24"/>
              </w:rPr>
              <w:t>1</w:t>
            </w:r>
          </w:p>
        </w:tc>
        <w:tc>
          <w:tcPr>
            <w:tcW w:w="991" w:type="dxa"/>
          </w:tcPr>
          <w:p>
            <w:pPr>
              <w:pStyle w:val="TableParagraph"/>
              <w:ind w:left="21" w:right="3"/>
              <w:jc w:val="center"/>
              <w:rPr>
                <w:sz w:val="24"/>
              </w:rPr>
            </w:pPr>
            <w:r>
              <w:rPr>
                <w:spacing w:val="-2"/>
                <w:sz w:val="24"/>
              </w:rPr>
              <w:t>29-</w:t>
            </w:r>
            <w:r>
              <w:rPr>
                <w:spacing w:val="-5"/>
                <w:sz w:val="24"/>
              </w:rPr>
              <w:t>Jan</w:t>
            </w:r>
          </w:p>
        </w:tc>
        <w:tc>
          <w:tcPr>
            <w:tcW w:w="7092" w:type="dxa"/>
          </w:tcPr>
          <w:p>
            <w:pPr>
              <w:pStyle w:val="TableParagraph"/>
              <w:rPr>
                <w:sz w:val="24"/>
              </w:rPr>
            </w:pPr>
            <w:r>
              <w:rPr>
                <w:sz w:val="24"/>
              </w:rPr>
              <w:t>Lecture</w:t>
            </w:r>
            <w:r>
              <w:rPr>
                <w:spacing w:val="-3"/>
                <w:sz w:val="24"/>
              </w:rPr>
              <w:t> </w:t>
            </w:r>
            <w:r>
              <w:rPr>
                <w:sz w:val="24"/>
              </w:rPr>
              <w:t>1.</w:t>
            </w:r>
            <w:r>
              <w:rPr>
                <w:spacing w:val="-4"/>
                <w:sz w:val="24"/>
              </w:rPr>
              <w:t> </w:t>
            </w:r>
            <w:r>
              <w:rPr>
                <w:sz w:val="24"/>
              </w:rPr>
              <w:t>Basic</w:t>
            </w:r>
            <w:r>
              <w:rPr>
                <w:spacing w:val="-2"/>
                <w:sz w:val="24"/>
              </w:rPr>
              <w:t> </w:t>
            </w:r>
            <w:r>
              <w:rPr>
                <w:sz w:val="24"/>
              </w:rPr>
              <w:t>concepts:</w:t>
            </w:r>
            <w:r>
              <w:rPr>
                <w:spacing w:val="-1"/>
                <w:sz w:val="24"/>
              </w:rPr>
              <w:t> </w:t>
            </w:r>
            <w:r>
              <w:rPr>
                <w:sz w:val="24"/>
              </w:rPr>
              <w:t>current,</w:t>
            </w:r>
            <w:r>
              <w:rPr>
                <w:spacing w:val="-2"/>
                <w:sz w:val="24"/>
              </w:rPr>
              <w:t> </w:t>
            </w:r>
            <w:r>
              <w:rPr>
                <w:sz w:val="24"/>
              </w:rPr>
              <w:t>voltage,</w:t>
            </w:r>
            <w:r>
              <w:rPr>
                <w:spacing w:val="-3"/>
                <w:sz w:val="24"/>
              </w:rPr>
              <w:t> </w:t>
            </w:r>
            <w:r>
              <w:rPr>
                <w:spacing w:val="-2"/>
                <w:sz w:val="24"/>
              </w:rPr>
              <w:t>power.</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right="3"/>
              <w:jc w:val="center"/>
              <w:rPr>
                <w:sz w:val="24"/>
              </w:rPr>
            </w:pPr>
            <w:r>
              <w:rPr>
                <w:spacing w:val="-2"/>
                <w:sz w:val="24"/>
              </w:rPr>
              <w:t>31-</w:t>
            </w:r>
            <w:r>
              <w:rPr>
                <w:spacing w:val="-5"/>
                <w:sz w:val="24"/>
              </w:rPr>
              <w:t>Jan</w:t>
            </w:r>
          </w:p>
        </w:tc>
        <w:tc>
          <w:tcPr>
            <w:tcW w:w="7092" w:type="dxa"/>
          </w:tcPr>
          <w:p>
            <w:pPr>
              <w:pStyle w:val="TableParagraph"/>
              <w:spacing w:before="14"/>
              <w:rPr>
                <w:sz w:val="24"/>
              </w:rPr>
            </w:pPr>
            <w:r>
              <w:rPr>
                <w:sz w:val="24"/>
              </w:rPr>
              <w:t>Lecture</w:t>
            </w:r>
            <w:r>
              <w:rPr>
                <w:spacing w:val="-11"/>
                <w:sz w:val="24"/>
              </w:rPr>
              <w:t> </w:t>
            </w:r>
            <w:r>
              <w:rPr>
                <w:sz w:val="24"/>
              </w:rPr>
              <w:t>2.</w:t>
            </w:r>
            <w:r>
              <w:rPr>
                <w:spacing w:val="-6"/>
                <w:sz w:val="24"/>
              </w:rPr>
              <w:t> </w:t>
            </w:r>
            <w:r>
              <w:rPr>
                <w:sz w:val="24"/>
              </w:rPr>
              <w:t>Resistor.</w:t>
            </w:r>
            <w:r>
              <w:rPr>
                <w:spacing w:val="-7"/>
                <w:sz w:val="24"/>
              </w:rPr>
              <w:t> </w:t>
            </w:r>
            <w:r>
              <w:rPr>
                <w:sz w:val="24"/>
              </w:rPr>
              <w:t>Ohm’s</w:t>
            </w:r>
            <w:r>
              <w:rPr>
                <w:spacing w:val="-7"/>
                <w:sz w:val="24"/>
              </w:rPr>
              <w:t> </w:t>
            </w:r>
            <w:r>
              <w:rPr>
                <w:sz w:val="24"/>
              </w:rPr>
              <w:t>law.</w:t>
            </w:r>
            <w:r>
              <w:rPr>
                <w:spacing w:val="-7"/>
                <w:sz w:val="24"/>
              </w:rPr>
              <w:t> </w:t>
            </w:r>
            <w:r>
              <w:rPr>
                <w:sz w:val="24"/>
              </w:rPr>
              <w:t>Kirchoff’s</w:t>
            </w:r>
            <w:r>
              <w:rPr>
                <w:spacing w:val="-7"/>
                <w:sz w:val="24"/>
              </w:rPr>
              <w:t> </w:t>
            </w:r>
            <w:r>
              <w:rPr>
                <w:spacing w:val="-4"/>
                <w:sz w:val="24"/>
              </w:rPr>
              <w:t>laws.</w:t>
            </w:r>
          </w:p>
        </w:tc>
      </w:tr>
      <w:tr>
        <w:trPr>
          <w:trHeight w:val="330" w:hRule="atLeast"/>
        </w:trPr>
        <w:tc>
          <w:tcPr>
            <w:tcW w:w="1267" w:type="dxa"/>
            <w:vMerge w:val="restart"/>
          </w:tcPr>
          <w:p>
            <w:pPr>
              <w:pStyle w:val="TableParagraph"/>
              <w:spacing w:before="192"/>
              <w:ind w:left="90"/>
              <w:rPr>
                <w:sz w:val="24"/>
              </w:rPr>
            </w:pPr>
            <w:r>
              <w:rPr>
                <w:sz w:val="24"/>
              </w:rPr>
              <w:t>Week</w:t>
            </w:r>
            <w:r>
              <w:rPr>
                <w:spacing w:val="-5"/>
                <w:sz w:val="24"/>
              </w:rPr>
              <w:t> </w:t>
            </w:r>
            <w:r>
              <w:rPr>
                <w:spacing w:val="-10"/>
                <w:sz w:val="24"/>
              </w:rPr>
              <w:t>2</w:t>
            </w:r>
          </w:p>
        </w:tc>
        <w:tc>
          <w:tcPr>
            <w:tcW w:w="991" w:type="dxa"/>
          </w:tcPr>
          <w:p>
            <w:pPr>
              <w:pStyle w:val="TableParagraph"/>
              <w:spacing w:before="14"/>
              <w:ind w:left="21"/>
              <w:jc w:val="center"/>
              <w:rPr>
                <w:sz w:val="24"/>
              </w:rPr>
            </w:pPr>
            <w:r>
              <w:rPr>
                <w:spacing w:val="-2"/>
                <w:sz w:val="24"/>
              </w:rPr>
              <w:t>5-</w:t>
            </w:r>
            <w:r>
              <w:rPr>
                <w:spacing w:val="-5"/>
                <w:sz w:val="24"/>
              </w:rPr>
              <w:t>Feb</w:t>
            </w:r>
          </w:p>
        </w:tc>
        <w:tc>
          <w:tcPr>
            <w:tcW w:w="7092" w:type="dxa"/>
          </w:tcPr>
          <w:p>
            <w:pPr>
              <w:pStyle w:val="TableParagraph"/>
              <w:spacing w:before="14"/>
              <w:rPr>
                <w:sz w:val="24"/>
              </w:rPr>
            </w:pPr>
            <w:r>
              <w:rPr>
                <w:sz w:val="24"/>
              </w:rPr>
              <w:t>Lecture</w:t>
            </w:r>
            <w:r>
              <w:rPr>
                <w:spacing w:val="-3"/>
                <w:sz w:val="24"/>
              </w:rPr>
              <w:t> </w:t>
            </w:r>
            <w:r>
              <w:rPr>
                <w:sz w:val="24"/>
              </w:rPr>
              <w:t>3.</w:t>
            </w:r>
            <w:r>
              <w:rPr>
                <w:spacing w:val="-1"/>
                <w:sz w:val="24"/>
              </w:rPr>
              <w:t> </w:t>
            </w:r>
            <w:r>
              <w:rPr>
                <w:sz w:val="24"/>
              </w:rPr>
              <w:t>Nodal</w:t>
            </w:r>
            <w:r>
              <w:rPr>
                <w:spacing w:val="-4"/>
                <w:sz w:val="24"/>
              </w:rPr>
              <w:t> </w:t>
            </w:r>
            <w:r>
              <w:rPr>
                <w:sz w:val="24"/>
              </w:rPr>
              <w:t>and</w:t>
            </w:r>
            <w:r>
              <w:rPr>
                <w:spacing w:val="-2"/>
                <w:sz w:val="24"/>
              </w:rPr>
              <w:t> </w:t>
            </w:r>
            <w:r>
              <w:rPr>
                <w:sz w:val="24"/>
              </w:rPr>
              <w:t>Mesh </w:t>
            </w:r>
            <w:r>
              <w:rPr>
                <w:spacing w:val="-2"/>
                <w:sz w:val="24"/>
              </w:rPr>
              <w:t>analysis.</w:t>
            </w:r>
          </w:p>
        </w:tc>
      </w:tr>
      <w:tr>
        <w:trPr>
          <w:trHeight w:val="332" w:hRule="atLeast"/>
        </w:trPr>
        <w:tc>
          <w:tcPr>
            <w:tcW w:w="1267" w:type="dxa"/>
            <w:vMerge/>
            <w:tcBorders>
              <w:top w:val="nil"/>
            </w:tcBorders>
          </w:tcPr>
          <w:p>
            <w:pPr>
              <w:rPr>
                <w:sz w:val="2"/>
                <w:szCs w:val="2"/>
              </w:rPr>
            </w:pPr>
          </w:p>
        </w:tc>
        <w:tc>
          <w:tcPr>
            <w:tcW w:w="991" w:type="dxa"/>
          </w:tcPr>
          <w:p>
            <w:pPr>
              <w:pStyle w:val="TableParagraph"/>
              <w:ind w:left="21"/>
              <w:jc w:val="center"/>
              <w:rPr>
                <w:sz w:val="24"/>
              </w:rPr>
            </w:pPr>
            <w:r>
              <w:rPr>
                <w:spacing w:val="-2"/>
                <w:sz w:val="24"/>
              </w:rPr>
              <w:t>7-</w:t>
            </w:r>
            <w:r>
              <w:rPr>
                <w:spacing w:val="-5"/>
                <w:sz w:val="24"/>
              </w:rPr>
              <w:t>Feb</w:t>
            </w:r>
          </w:p>
        </w:tc>
        <w:tc>
          <w:tcPr>
            <w:tcW w:w="7092" w:type="dxa"/>
          </w:tcPr>
          <w:p>
            <w:pPr>
              <w:pStyle w:val="TableParagraph"/>
              <w:rPr>
                <w:sz w:val="24"/>
              </w:rPr>
            </w:pPr>
            <w:r>
              <w:rPr>
                <w:sz w:val="24"/>
              </w:rPr>
              <w:t>Lecture</w:t>
            </w:r>
            <w:r>
              <w:rPr>
                <w:spacing w:val="-3"/>
                <w:sz w:val="24"/>
              </w:rPr>
              <w:t> </w:t>
            </w:r>
            <w:r>
              <w:rPr>
                <w:sz w:val="24"/>
              </w:rPr>
              <w:t>4.</w:t>
            </w:r>
            <w:r>
              <w:rPr>
                <w:spacing w:val="-2"/>
                <w:sz w:val="24"/>
              </w:rPr>
              <w:t> </w:t>
            </w:r>
            <w:r>
              <w:rPr>
                <w:sz w:val="24"/>
              </w:rPr>
              <w:t>Circuit</w:t>
            </w:r>
            <w:r>
              <w:rPr>
                <w:spacing w:val="-3"/>
                <w:sz w:val="24"/>
              </w:rPr>
              <w:t> </w:t>
            </w:r>
            <w:r>
              <w:rPr>
                <w:sz w:val="24"/>
              </w:rPr>
              <w:t>theorems</w:t>
            </w:r>
            <w:r>
              <w:rPr>
                <w:spacing w:val="-1"/>
                <w:sz w:val="24"/>
              </w:rPr>
              <w:t> </w:t>
            </w:r>
            <w:r>
              <w:rPr>
                <w:spacing w:val="-10"/>
                <w:sz w:val="24"/>
              </w:rPr>
              <w:t>I</w:t>
            </w:r>
          </w:p>
        </w:tc>
      </w:tr>
      <w:tr>
        <w:trPr>
          <w:trHeight w:val="291" w:hRule="atLeast"/>
        </w:trPr>
        <w:tc>
          <w:tcPr>
            <w:tcW w:w="1267" w:type="dxa"/>
            <w:vMerge w:val="restart"/>
          </w:tcPr>
          <w:p>
            <w:pPr>
              <w:pStyle w:val="TableParagraph"/>
              <w:spacing w:before="173"/>
              <w:ind w:left="90"/>
              <w:rPr>
                <w:sz w:val="24"/>
              </w:rPr>
            </w:pPr>
            <w:r>
              <w:rPr>
                <w:sz w:val="24"/>
              </w:rPr>
              <w:t>Week</w:t>
            </w:r>
            <w:r>
              <w:rPr>
                <w:spacing w:val="-5"/>
                <w:sz w:val="24"/>
              </w:rPr>
              <w:t> </w:t>
            </w:r>
            <w:r>
              <w:rPr>
                <w:spacing w:val="-10"/>
                <w:sz w:val="24"/>
              </w:rPr>
              <w:t>3</w:t>
            </w:r>
          </w:p>
        </w:tc>
        <w:tc>
          <w:tcPr>
            <w:tcW w:w="991" w:type="dxa"/>
          </w:tcPr>
          <w:p>
            <w:pPr>
              <w:pStyle w:val="TableParagraph"/>
              <w:spacing w:line="255" w:lineRule="exact"/>
              <w:ind w:left="21"/>
              <w:jc w:val="center"/>
              <w:rPr>
                <w:sz w:val="24"/>
              </w:rPr>
            </w:pPr>
            <w:r>
              <w:rPr>
                <w:spacing w:val="-2"/>
                <w:sz w:val="24"/>
              </w:rPr>
              <w:t>12-</w:t>
            </w:r>
            <w:r>
              <w:rPr>
                <w:spacing w:val="-5"/>
                <w:sz w:val="24"/>
              </w:rPr>
              <w:t>Feb</w:t>
            </w:r>
          </w:p>
        </w:tc>
        <w:tc>
          <w:tcPr>
            <w:tcW w:w="7092" w:type="dxa"/>
          </w:tcPr>
          <w:p>
            <w:pPr>
              <w:pStyle w:val="TableParagraph"/>
              <w:spacing w:line="255" w:lineRule="exact"/>
              <w:rPr>
                <w:sz w:val="24"/>
              </w:rPr>
            </w:pPr>
            <w:r>
              <w:rPr>
                <w:sz w:val="24"/>
              </w:rPr>
              <w:t>Lecture</w:t>
            </w:r>
            <w:r>
              <w:rPr>
                <w:spacing w:val="-3"/>
                <w:sz w:val="24"/>
              </w:rPr>
              <w:t> </w:t>
            </w:r>
            <w:r>
              <w:rPr>
                <w:sz w:val="24"/>
              </w:rPr>
              <w:t>5.</w:t>
            </w:r>
            <w:r>
              <w:rPr>
                <w:spacing w:val="-2"/>
                <w:sz w:val="24"/>
              </w:rPr>
              <w:t> </w:t>
            </w:r>
            <w:r>
              <w:rPr>
                <w:sz w:val="24"/>
              </w:rPr>
              <w:t>Circuit</w:t>
            </w:r>
            <w:r>
              <w:rPr>
                <w:spacing w:val="-3"/>
                <w:sz w:val="24"/>
              </w:rPr>
              <w:t> </w:t>
            </w:r>
            <w:r>
              <w:rPr>
                <w:sz w:val="24"/>
              </w:rPr>
              <w:t>theorems</w:t>
            </w:r>
            <w:r>
              <w:rPr>
                <w:spacing w:val="-1"/>
                <w:sz w:val="24"/>
              </w:rPr>
              <w:t> </w:t>
            </w:r>
            <w:r>
              <w:rPr>
                <w:spacing w:val="-5"/>
                <w:sz w:val="24"/>
              </w:rPr>
              <w:t>II</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jc w:val="center"/>
              <w:rPr>
                <w:sz w:val="24"/>
              </w:rPr>
            </w:pPr>
            <w:r>
              <w:rPr>
                <w:spacing w:val="-2"/>
                <w:sz w:val="24"/>
              </w:rPr>
              <w:t>14-</w:t>
            </w:r>
            <w:r>
              <w:rPr>
                <w:spacing w:val="-5"/>
                <w:sz w:val="24"/>
              </w:rPr>
              <w:t>Feb</w:t>
            </w:r>
          </w:p>
        </w:tc>
        <w:tc>
          <w:tcPr>
            <w:tcW w:w="7092" w:type="dxa"/>
          </w:tcPr>
          <w:p>
            <w:pPr>
              <w:pStyle w:val="TableParagraph"/>
              <w:spacing w:before="14"/>
              <w:rPr>
                <w:sz w:val="24"/>
              </w:rPr>
            </w:pPr>
            <w:r>
              <w:rPr>
                <w:sz w:val="24"/>
              </w:rPr>
              <w:t>Lecture</w:t>
            </w:r>
            <w:r>
              <w:rPr>
                <w:spacing w:val="-6"/>
                <w:sz w:val="24"/>
              </w:rPr>
              <w:t> </w:t>
            </w:r>
            <w:r>
              <w:rPr>
                <w:sz w:val="24"/>
              </w:rPr>
              <w:t>6.</w:t>
            </w:r>
            <w:r>
              <w:rPr>
                <w:spacing w:val="-2"/>
                <w:sz w:val="24"/>
              </w:rPr>
              <w:t> </w:t>
            </w:r>
            <w:r>
              <w:rPr>
                <w:sz w:val="24"/>
              </w:rPr>
              <w:t>Dependent</w:t>
            </w:r>
            <w:r>
              <w:rPr>
                <w:spacing w:val="-4"/>
                <w:sz w:val="24"/>
              </w:rPr>
              <w:t> </w:t>
            </w:r>
            <w:r>
              <w:rPr>
                <w:sz w:val="24"/>
              </w:rPr>
              <w:t>sources</w:t>
            </w:r>
            <w:r>
              <w:rPr>
                <w:spacing w:val="-2"/>
                <w:sz w:val="24"/>
              </w:rPr>
              <w:t> </w:t>
            </w:r>
            <w:r>
              <w:rPr>
                <w:sz w:val="24"/>
              </w:rPr>
              <w:t>and</w:t>
            </w:r>
            <w:r>
              <w:rPr>
                <w:spacing w:val="-3"/>
                <w:sz w:val="24"/>
              </w:rPr>
              <w:t> </w:t>
            </w:r>
            <w:r>
              <w:rPr>
                <w:sz w:val="24"/>
              </w:rPr>
              <w:t>operational</w:t>
            </w:r>
            <w:r>
              <w:rPr>
                <w:spacing w:val="-2"/>
                <w:sz w:val="24"/>
              </w:rPr>
              <w:t> amplifiers.</w:t>
            </w:r>
          </w:p>
        </w:tc>
      </w:tr>
      <w:tr>
        <w:trPr>
          <w:trHeight w:val="330" w:hRule="atLeast"/>
        </w:trPr>
        <w:tc>
          <w:tcPr>
            <w:tcW w:w="1267" w:type="dxa"/>
            <w:vMerge w:val="restart"/>
          </w:tcPr>
          <w:p>
            <w:pPr>
              <w:pStyle w:val="TableParagraph"/>
              <w:spacing w:before="170"/>
              <w:ind w:left="90"/>
              <w:rPr>
                <w:sz w:val="24"/>
              </w:rPr>
            </w:pPr>
            <w:r>
              <w:rPr>
                <w:sz w:val="24"/>
              </w:rPr>
              <w:t>Week</w:t>
            </w:r>
            <w:r>
              <w:rPr>
                <w:spacing w:val="-5"/>
                <w:sz w:val="24"/>
              </w:rPr>
              <w:t> </w:t>
            </w:r>
            <w:r>
              <w:rPr>
                <w:spacing w:val="-10"/>
                <w:sz w:val="24"/>
              </w:rPr>
              <w:t>4</w:t>
            </w:r>
          </w:p>
        </w:tc>
        <w:tc>
          <w:tcPr>
            <w:tcW w:w="991" w:type="dxa"/>
          </w:tcPr>
          <w:p>
            <w:pPr>
              <w:pStyle w:val="TableParagraph"/>
              <w:spacing w:before="14"/>
              <w:ind w:left="21"/>
              <w:jc w:val="center"/>
              <w:rPr>
                <w:sz w:val="24"/>
              </w:rPr>
            </w:pPr>
            <w:r>
              <w:rPr>
                <w:spacing w:val="-2"/>
                <w:sz w:val="24"/>
              </w:rPr>
              <w:t>19-</w:t>
            </w:r>
            <w:r>
              <w:rPr>
                <w:spacing w:val="-5"/>
                <w:sz w:val="24"/>
              </w:rPr>
              <w:t>Feb</w:t>
            </w:r>
          </w:p>
        </w:tc>
        <w:tc>
          <w:tcPr>
            <w:tcW w:w="7092" w:type="dxa"/>
          </w:tcPr>
          <w:p>
            <w:pPr>
              <w:pStyle w:val="TableParagraph"/>
              <w:spacing w:before="14"/>
              <w:rPr>
                <w:sz w:val="24"/>
              </w:rPr>
            </w:pPr>
            <w:r>
              <w:rPr>
                <w:sz w:val="24"/>
              </w:rPr>
              <w:t>Lecture</w:t>
            </w:r>
            <w:r>
              <w:rPr>
                <w:spacing w:val="-4"/>
                <w:sz w:val="24"/>
              </w:rPr>
              <w:t> </w:t>
            </w:r>
            <w:r>
              <w:rPr>
                <w:sz w:val="24"/>
              </w:rPr>
              <w:t>7.</w:t>
            </w:r>
            <w:r>
              <w:rPr>
                <w:spacing w:val="-3"/>
                <w:sz w:val="24"/>
              </w:rPr>
              <w:t> </w:t>
            </w:r>
            <w:r>
              <w:rPr>
                <w:sz w:val="24"/>
              </w:rPr>
              <w:t>Circuits</w:t>
            </w:r>
            <w:r>
              <w:rPr>
                <w:spacing w:val="-3"/>
                <w:sz w:val="24"/>
              </w:rPr>
              <w:t> </w:t>
            </w:r>
            <w:r>
              <w:rPr>
                <w:sz w:val="24"/>
              </w:rPr>
              <w:t>with</w:t>
            </w:r>
            <w:r>
              <w:rPr>
                <w:spacing w:val="-2"/>
                <w:sz w:val="24"/>
              </w:rPr>
              <w:t> </w:t>
            </w:r>
            <w:r>
              <w:rPr>
                <w:sz w:val="24"/>
              </w:rPr>
              <w:t>operational</w:t>
            </w:r>
            <w:r>
              <w:rPr>
                <w:spacing w:val="-3"/>
                <w:sz w:val="24"/>
              </w:rPr>
              <w:t> </w:t>
            </w:r>
            <w:r>
              <w:rPr>
                <w:spacing w:val="-2"/>
                <w:sz w:val="24"/>
              </w:rPr>
              <w:t>amplifiers</w:t>
            </w:r>
          </w:p>
        </w:tc>
      </w:tr>
      <w:tr>
        <w:trPr>
          <w:trHeight w:val="291" w:hRule="atLeast"/>
        </w:trPr>
        <w:tc>
          <w:tcPr>
            <w:tcW w:w="1267" w:type="dxa"/>
            <w:vMerge/>
            <w:tcBorders>
              <w:top w:val="nil"/>
            </w:tcBorders>
          </w:tcPr>
          <w:p>
            <w:pPr>
              <w:rPr>
                <w:sz w:val="2"/>
                <w:szCs w:val="2"/>
              </w:rPr>
            </w:pPr>
          </w:p>
        </w:tc>
        <w:tc>
          <w:tcPr>
            <w:tcW w:w="991" w:type="dxa"/>
          </w:tcPr>
          <w:p>
            <w:pPr>
              <w:pStyle w:val="TableParagraph"/>
              <w:spacing w:line="255" w:lineRule="exact"/>
              <w:ind w:left="21"/>
              <w:jc w:val="center"/>
              <w:rPr>
                <w:sz w:val="24"/>
              </w:rPr>
            </w:pPr>
            <w:r>
              <w:rPr>
                <w:spacing w:val="-2"/>
                <w:sz w:val="24"/>
              </w:rPr>
              <w:t>21-</w:t>
            </w:r>
            <w:r>
              <w:rPr>
                <w:spacing w:val="-5"/>
                <w:sz w:val="24"/>
              </w:rPr>
              <w:t>Feb</w:t>
            </w:r>
          </w:p>
        </w:tc>
        <w:tc>
          <w:tcPr>
            <w:tcW w:w="7092" w:type="dxa"/>
          </w:tcPr>
          <w:p>
            <w:pPr>
              <w:pStyle w:val="TableParagraph"/>
              <w:spacing w:line="255" w:lineRule="exact"/>
              <w:rPr>
                <w:sz w:val="24"/>
              </w:rPr>
            </w:pPr>
            <w:r>
              <w:rPr>
                <w:sz w:val="24"/>
              </w:rPr>
              <w:t>Lecture</w:t>
            </w:r>
            <w:r>
              <w:rPr>
                <w:spacing w:val="-4"/>
                <w:sz w:val="24"/>
              </w:rPr>
              <w:t> </w:t>
            </w:r>
            <w:r>
              <w:rPr>
                <w:sz w:val="24"/>
              </w:rPr>
              <w:t>8.</w:t>
            </w:r>
            <w:r>
              <w:rPr>
                <w:spacing w:val="-1"/>
                <w:sz w:val="24"/>
              </w:rPr>
              <w:t> </w:t>
            </w:r>
            <w:r>
              <w:rPr>
                <w:sz w:val="24"/>
              </w:rPr>
              <w:t>Material</w:t>
            </w:r>
            <w:r>
              <w:rPr>
                <w:spacing w:val="-2"/>
                <w:sz w:val="24"/>
              </w:rPr>
              <w:t> review.</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w:t>
            </w:r>
            <w:r>
              <w:rPr>
                <w:spacing w:val="-10"/>
                <w:sz w:val="24"/>
              </w:rPr>
              <w:t>5</w:t>
            </w:r>
          </w:p>
        </w:tc>
        <w:tc>
          <w:tcPr>
            <w:tcW w:w="991" w:type="dxa"/>
          </w:tcPr>
          <w:p>
            <w:pPr>
              <w:pStyle w:val="TableParagraph"/>
              <w:ind w:left="21"/>
              <w:jc w:val="center"/>
              <w:rPr>
                <w:sz w:val="24"/>
              </w:rPr>
            </w:pPr>
            <w:r>
              <w:rPr>
                <w:spacing w:val="-2"/>
                <w:sz w:val="24"/>
              </w:rPr>
              <w:t>26-</w:t>
            </w:r>
            <w:r>
              <w:rPr>
                <w:spacing w:val="-5"/>
                <w:sz w:val="24"/>
              </w:rPr>
              <w:t>Feb</w:t>
            </w:r>
          </w:p>
        </w:tc>
        <w:tc>
          <w:tcPr>
            <w:tcW w:w="7092" w:type="dxa"/>
          </w:tcPr>
          <w:p>
            <w:pPr>
              <w:pStyle w:val="TableParagraph"/>
              <w:rPr>
                <w:sz w:val="24"/>
              </w:rPr>
            </w:pPr>
            <w:r>
              <w:rPr>
                <w:sz w:val="24"/>
              </w:rPr>
              <w:t>Test </w:t>
            </w:r>
            <w:r>
              <w:rPr>
                <w:spacing w:val="-10"/>
                <w:sz w:val="24"/>
              </w:rPr>
              <w:t>1</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jc w:val="center"/>
              <w:rPr>
                <w:sz w:val="24"/>
              </w:rPr>
            </w:pPr>
            <w:r>
              <w:rPr>
                <w:spacing w:val="-2"/>
                <w:sz w:val="24"/>
              </w:rPr>
              <w:t>28-</w:t>
            </w:r>
            <w:r>
              <w:rPr>
                <w:spacing w:val="-5"/>
                <w:sz w:val="24"/>
              </w:rPr>
              <w:t>Feb</w:t>
            </w:r>
          </w:p>
        </w:tc>
        <w:tc>
          <w:tcPr>
            <w:tcW w:w="7092" w:type="dxa"/>
          </w:tcPr>
          <w:p>
            <w:pPr>
              <w:pStyle w:val="TableParagraph"/>
              <w:spacing w:before="14"/>
              <w:rPr>
                <w:sz w:val="24"/>
              </w:rPr>
            </w:pPr>
            <w:r>
              <w:rPr>
                <w:sz w:val="24"/>
              </w:rPr>
              <w:t>Lecture</w:t>
            </w:r>
            <w:r>
              <w:rPr>
                <w:spacing w:val="-3"/>
                <w:sz w:val="24"/>
              </w:rPr>
              <w:t> </w:t>
            </w:r>
            <w:r>
              <w:rPr>
                <w:sz w:val="24"/>
              </w:rPr>
              <w:t>9.</w:t>
            </w:r>
            <w:r>
              <w:rPr>
                <w:spacing w:val="1"/>
                <w:sz w:val="24"/>
              </w:rPr>
              <w:t> </w:t>
            </w:r>
            <w:r>
              <w:rPr>
                <w:spacing w:val="-2"/>
                <w:sz w:val="24"/>
              </w:rPr>
              <w:t>Capacitors.</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w:t>
            </w:r>
            <w:r>
              <w:rPr>
                <w:spacing w:val="-10"/>
                <w:sz w:val="24"/>
              </w:rPr>
              <w:t>6</w:t>
            </w:r>
          </w:p>
        </w:tc>
        <w:tc>
          <w:tcPr>
            <w:tcW w:w="991" w:type="dxa"/>
          </w:tcPr>
          <w:p>
            <w:pPr>
              <w:pStyle w:val="TableParagraph"/>
              <w:spacing w:before="14"/>
              <w:ind w:left="21" w:right="1"/>
              <w:jc w:val="center"/>
              <w:rPr>
                <w:sz w:val="24"/>
              </w:rPr>
            </w:pPr>
            <w:r>
              <w:rPr>
                <w:spacing w:val="-2"/>
                <w:sz w:val="24"/>
              </w:rPr>
              <w:t>5-</w:t>
            </w:r>
            <w:r>
              <w:rPr>
                <w:spacing w:val="-5"/>
                <w:sz w:val="24"/>
              </w:rPr>
              <w:t>Mar</w:t>
            </w:r>
          </w:p>
        </w:tc>
        <w:tc>
          <w:tcPr>
            <w:tcW w:w="7092" w:type="dxa"/>
          </w:tcPr>
          <w:p>
            <w:pPr>
              <w:pStyle w:val="TableParagraph"/>
              <w:spacing w:before="14"/>
              <w:rPr>
                <w:sz w:val="24"/>
              </w:rPr>
            </w:pPr>
            <w:r>
              <w:rPr>
                <w:sz w:val="24"/>
              </w:rPr>
              <w:t>Lecture</w:t>
            </w:r>
            <w:r>
              <w:rPr>
                <w:spacing w:val="-4"/>
                <w:sz w:val="24"/>
              </w:rPr>
              <w:t> </w:t>
            </w:r>
            <w:r>
              <w:rPr>
                <w:sz w:val="24"/>
              </w:rPr>
              <w:t>10. </w:t>
            </w:r>
            <w:r>
              <w:rPr>
                <w:spacing w:val="-2"/>
                <w:sz w:val="24"/>
              </w:rPr>
              <w:t>Inductors.</w:t>
            </w:r>
          </w:p>
        </w:tc>
      </w:tr>
      <w:tr>
        <w:trPr>
          <w:trHeight w:val="330" w:hRule="atLeast"/>
        </w:trPr>
        <w:tc>
          <w:tcPr>
            <w:tcW w:w="1267" w:type="dxa"/>
            <w:vMerge/>
            <w:tcBorders>
              <w:top w:val="nil"/>
            </w:tcBorders>
          </w:tcPr>
          <w:p>
            <w:pPr>
              <w:rPr>
                <w:sz w:val="2"/>
                <w:szCs w:val="2"/>
              </w:rPr>
            </w:pPr>
          </w:p>
        </w:tc>
        <w:tc>
          <w:tcPr>
            <w:tcW w:w="991" w:type="dxa"/>
          </w:tcPr>
          <w:p>
            <w:pPr>
              <w:pStyle w:val="TableParagraph"/>
              <w:spacing w:before="14"/>
              <w:ind w:left="21" w:right="1"/>
              <w:jc w:val="center"/>
              <w:rPr>
                <w:sz w:val="24"/>
              </w:rPr>
            </w:pPr>
            <w:r>
              <w:rPr>
                <w:spacing w:val="-2"/>
                <w:sz w:val="24"/>
              </w:rPr>
              <w:t>7-</w:t>
            </w:r>
            <w:r>
              <w:rPr>
                <w:spacing w:val="-5"/>
                <w:sz w:val="24"/>
              </w:rPr>
              <w:t>Mar</w:t>
            </w:r>
          </w:p>
        </w:tc>
        <w:tc>
          <w:tcPr>
            <w:tcW w:w="7092" w:type="dxa"/>
          </w:tcPr>
          <w:p>
            <w:pPr>
              <w:pStyle w:val="TableParagraph"/>
              <w:spacing w:before="14"/>
              <w:rPr>
                <w:sz w:val="24"/>
              </w:rPr>
            </w:pPr>
            <w:r>
              <w:rPr>
                <w:sz w:val="24"/>
              </w:rPr>
              <w:t>Lecture</w:t>
            </w:r>
            <w:r>
              <w:rPr>
                <w:spacing w:val="-8"/>
                <w:sz w:val="24"/>
              </w:rPr>
              <w:t> </w:t>
            </w:r>
            <w:r>
              <w:rPr>
                <w:sz w:val="24"/>
              </w:rPr>
              <w:t>11.</w:t>
            </w:r>
            <w:r>
              <w:rPr>
                <w:spacing w:val="-4"/>
                <w:sz w:val="24"/>
              </w:rPr>
              <w:t> </w:t>
            </w:r>
            <w:r>
              <w:rPr>
                <w:sz w:val="24"/>
              </w:rPr>
              <w:t>First</w:t>
            </w:r>
            <w:r>
              <w:rPr>
                <w:spacing w:val="-4"/>
                <w:sz w:val="24"/>
              </w:rPr>
              <w:t> </w:t>
            </w:r>
            <w:r>
              <w:rPr>
                <w:sz w:val="24"/>
              </w:rPr>
              <w:t>order</w:t>
            </w:r>
            <w:r>
              <w:rPr>
                <w:spacing w:val="-8"/>
                <w:sz w:val="24"/>
              </w:rPr>
              <w:t> </w:t>
            </w:r>
            <w:r>
              <w:rPr>
                <w:sz w:val="24"/>
              </w:rPr>
              <w:t>RC</w:t>
            </w:r>
            <w:r>
              <w:rPr>
                <w:spacing w:val="-4"/>
                <w:sz w:val="24"/>
              </w:rPr>
              <w:t> </w:t>
            </w:r>
            <w:r>
              <w:rPr>
                <w:sz w:val="24"/>
              </w:rPr>
              <w:t>and</w:t>
            </w:r>
            <w:r>
              <w:rPr>
                <w:spacing w:val="-4"/>
                <w:sz w:val="24"/>
              </w:rPr>
              <w:t> </w:t>
            </w:r>
            <w:r>
              <w:rPr>
                <w:sz w:val="24"/>
              </w:rPr>
              <w:t>RL</w:t>
            </w:r>
            <w:r>
              <w:rPr>
                <w:spacing w:val="-13"/>
                <w:sz w:val="24"/>
              </w:rPr>
              <w:t> </w:t>
            </w:r>
            <w:r>
              <w:rPr>
                <w:sz w:val="24"/>
              </w:rPr>
              <w:t>circuits.</w:t>
            </w:r>
            <w:r>
              <w:rPr>
                <w:spacing w:val="-12"/>
                <w:sz w:val="24"/>
              </w:rPr>
              <w:t> </w:t>
            </w:r>
            <w:r>
              <w:rPr>
                <w:sz w:val="24"/>
              </w:rPr>
              <w:t>Time</w:t>
            </w:r>
            <w:r>
              <w:rPr>
                <w:spacing w:val="-3"/>
                <w:sz w:val="24"/>
              </w:rPr>
              <w:t> </w:t>
            </w:r>
            <w:r>
              <w:rPr>
                <w:spacing w:val="-2"/>
                <w:sz w:val="24"/>
              </w:rPr>
              <w:t>constants.</w:t>
            </w:r>
          </w:p>
        </w:tc>
      </w:tr>
      <w:tr>
        <w:trPr>
          <w:trHeight w:val="332" w:hRule="atLeast"/>
        </w:trPr>
        <w:tc>
          <w:tcPr>
            <w:tcW w:w="1267" w:type="dxa"/>
            <w:vMerge w:val="restart"/>
          </w:tcPr>
          <w:p>
            <w:pPr>
              <w:pStyle w:val="TableParagraph"/>
              <w:spacing w:before="74"/>
              <w:ind w:left="0"/>
              <w:rPr>
                <w:rFonts w:ascii="Times New Roman"/>
                <w:sz w:val="24"/>
              </w:rPr>
            </w:pPr>
          </w:p>
          <w:p>
            <w:pPr>
              <w:pStyle w:val="TableParagraph"/>
              <w:spacing w:before="0"/>
              <w:ind w:left="90"/>
              <w:rPr>
                <w:sz w:val="24"/>
              </w:rPr>
            </w:pPr>
            <w:r>
              <w:rPr>
                <w:sz w:val="24"/>
              </w:rPr>
              <w:t>Week</w:t>
            </w:r>
            <w:r>
              <w:rPr>
                <w:spacing w:val="-5"/>
                <w:sz w:val="24"/>
              </w:rPr>
              <w:t> </w:t>
            </w:r>
            <w:r>
              <w:rPr>
                <w:spacing w:val="-10"/>
                <w:sz w:val="24"/>
              </w:rPr>
              <w:t>7</w:t>
            </w:r>
          </w:p>
        </w:tc>
        <w:tc>
          <w:tcPr>
            <w:tcW w:w="991" w:type="dxa"/>
          </w:tcPr>
          <w:p>
            <w:pPr>
              <w:pStyle w:val="TableParagraph"/>
              <w:ind w:left="21" w:right="1"/>
              <w:jc w:val="center"/>
              <w:rPr>
                <w:sz w:val="24"/>
              </w:rPr>
            </w:pPr>
            <w:r>
              <w:rPr>
                <w:spacing w:val="-2"/>
                <w:sz w:val="24"/>
              </w:rPr>
              <w:t>12-</w:t>
            </w:r>
            <w:r>
              <w:rPr>
                <w:spacing w:val="-5"/>
                <w:sz w:val="24"/>
              </w:rPr>
              <w:t>Mar</w:t>
            </w:r>
          </w:p>
        </w:tc>
        <w:tc>
          <w:tcPr>
            <w:tcW w:w="7092" w:type="dxa"/>
          </w:tcPr>
          <w:p>
            <w:pPr>
              <w:pStyle w:val="TableParagraph"/>
              <w:rPr>
                <w:sz w:val="24"/>
              </w:rPr>
            </w:pPr>
            <w:r>
              <w:rPr>
                <w:sz w:val="24"/>
              </w:rPr>
              <w:t>Lecture</w:t>
            </w:r>
            <w:r>
              <w:rPr>
                <w:spacing w:val="-4"/>
                <w:sz w:val="24"/>
              </w:rPr>
              <w:t> </w:t>
            </w:r>
            <w:r>
              <w:rPr>
                <w:sz w:val="24"/>
              </w:rPr>
              <w:t>12.</w:t>
            </w:r>
            <w:r>
              <w:rPr>
                <w:spacing w:val="-1"/>
                <w:sz w:val="24"/>
              </w:rPr>
              <w:t> </w:t>
            </w:r>
            <w:r>
              <w:rPr>
                <w:sz w:val="24"/>
              </w:rPr>
              <w:t>Second</w:t>
            </w:r>
            <w:r>
              <w:rPr>
                <w:spacing w:val="-2"/>
                <w:sz w:val="24"/>
              </w:rPr>
              <w:t> </w:t>
            </w:r>
            <w:r>
              <w:rPr>
                <w:sz w:val="24"/>
              </w:rPr>
              <w:t>order</w:t>
            </w:r>
            <w:r>
              <w:rPr>
                <w:spacing w:val="-3"/>
                <w:sz w:val="24"/>
              </w:rPr>
              <w:t> </w:t>
            </w:r>
            <w:r>
              <w:rPr>
                <w:sz w:val="24"/>
              </w:rPr>
              <w:t>RLC</w:t>
            </w:r>
            <w:r>
              <w:rPr>
                <w:spacing w:val="-2"/>
                <w:sz w:val="24"/>
              </w:rPr>
              <w:t> circuits</w:t>
            </w:r>
          </w:p>
        </w:tc>
      </w:tr>
      <w:tr>
        <w:trPr>
          <w:trHeight w:val="649" w:hRule="atLeast"/>
        </w:trPr>
        <w:tc>
          <w:tcPr>
            <w:tcW w:w="1267" w:type="dxa"/>
            <w:vMerge/>
            <w:tcBorders>
              <w:top w:val="nil"/>
            </w:tcBorders>
          </w:tcPr>
          <w:p>
            <w:pPr>
              <w:rPr>
                <w:sz w:val="2"/>
                <w:szCs w:val="2"/>
              </w:rPr>
            </w:pPr>
          </w:p>
        </w:tc>
        <w:tc>
          <w:tcPr>
            <w:tcW w:w="991" w:type="dxa"/>
          </w:tcPr>
          <w:p>
            <w:pPr>
              <w:pStyle w:val="TableParagraph"/>
              <w:spacing w:before="175"/>
              <w:ind w:left="21" w:right="1"/>
              <w:jc w:val="center"/>
              <w:rPr>
                <w:sz w:val="24"/>
              </w:rPr>
            </w:pPr>
            <w:r>
              <w:rPr>
                <w:spacing w:val="-2"/>
                <w:sz w:val="24"/>
              </w:rPr>
              <w:t>14-</w:t>
            </w:r>
            <w:r>
              <w:rPr>
                <w:spacing w:val="-5"/>
                <w:sz w:val="24"/>
              </w:rPr>
              <w:t>Mar</w:t>
            </w:r>
          </w:p>
        </w:tc>
        <w:tc>
          <w:tcPr>
            <w:tcW w:w="7092" w:type="dxa"/>
          </w:tcPr>
          <w:p>
            <w:pPr>
              <w:pStyle w:val="TableParagraph"/>
              <w:rPr>
                <w:sz w:val="24"/>
              </w:rPr>
            </w:pPr>
            <w:r>
              <w:rPr>
                <w:sz w:val="24"/>
              </w:rPr>
              <w:t>Lecture</w:t>
            </w:r>
            <w:r>
              <w:rPr>
                <w:spacing w:val="-5"/>
                <w:sz w:val="24"/>
              </w:rPr>
              <w:t> </w:t>
            </w:r>
            <w:r>
              <w:rPr>
                <w:sz w:val="24"/>
              </w:rPr>
              <w:t>13.</w:t>
            </w:r>
            <w:r>
              <w:rPr>
                <w:spacing w:val="-2"/>
                <w:sz w:val="24"/>
              </w:rPr>
              <w:t> </w:t>
            </w:r>
            <w:r>
              <w:rPr>
                <w:sz w:val="24"/>
              </w:rPr>
              <w:t>AC</w:t>
            </w:r>
            <w:r>
              <w:rPr>
                <w:spacing w:val="-4"/>
                <w:sz w:val="24"/>
              </w:rPr>
              <w:t> </w:t>
            </w:r>
            <w:r>
              <w:rPr>
                <w:sz w:val="24"/>
              </w:rPr>
              <w:t>circuits:</w:t>
            </w:r>
            <w:r>
              <w:rPr>
                <w:spacing w:val="-2"/>
                <w:sz w:val="24"/>
              </w:rPr>
              <w:t> </w:t>
            </w:r>
            <w:r>
              <w:rPr>
                <w:sz w:val="24"/>
              </w:rPr>
              <w:t>Sinusoids</w:t>
            </w:r>
            <w:r>
              <w:rPr>
                <w:spacing w:val="-3"/>
                <w:sz w:val="24"/>
              </w:rPr>
              <w:t> </w:t>
            </w:r>
            <w:r>
              <w:rPr>
                <w:sz w:val="24"/>
              </w:rPr>
              <w:t>and</w:t>
            </w:r>
            <w:r>
              <w:rPr>
                <w:spacing w:val="-5"/>
                <w:sz w:val="24"/>
              </w:rPr>
              <w:t> </w:t>
            </w:r>
            <w:r>
              <w:rPr>
                <w:sz w:val="24"/>
              </w:rPr>
              <w:t>phasors.</w:t>
            </w:r>
            <w:r>
              <w:rPr>
                <w:spacing w:val="-2"/>
                <w:sz w:val="24"/>
              </w:rPr>
              <w:t> </w:t>
            </w:r>
            <w:r>
              <w:rPr>
                <w:sz w:val="24"/>
              </w:rPr>
              <w:t>Impedance.</w:t>
            </w:r>
            <w:r>
              <w:rPr>
                <w:spacing w:val="-2"/>
                <w:sz w:val="24"/>
              </w:rPr>
              <w:t> </w:t>
            </w:r>
            <w:r>
              <w:rPr>
                <w:spacing w:val="-5"/>
                <w:sz w:val="24"/>
              </w:rPr>
              <w:t>RLC</w:t>
            </w:r>
          </w:p>
          <w:p>
            <w:pPr>
              <w:pStyle w:val="TableParagraph"/>
              <w:spacing w:before="40"/>
              <w:rPr>
                <w:sz w:val="24"/>
              </w:rPr>
            </w:pPr>
            <w:r>
              <w:rPr>
                <w:spacing w:val="-2"/>
                <w:sz w:val="24"/>
              </w:rPr>
              <w:t>circuits.</w:t>
            </w:r>
          </w:p>
        </w:tc>
      </w:tr>
      <w:tr>
        <w:trPr>
          <w:trHeight w:val="332" w:hRule="atLeast"/>
        </w:trPr>
        <w:tc>
          <w:tcPr>
            <w:tcW w:w="1267" w:type="dxa"/>
          </w:tcPr>
          <w:p>
            <w:pPr>
              <w:pStyle w:val="TableParagraph"/>
              <w:ind w:left="90"/>
              <w:rPr>
                <w:sz w:val="24"/>
              </w:rPr>
            </w:pPr>
            <w:r>
              <w:rPr>
                <w:sz w:val="24"/>
              </w:rPr>
              <w:t>Week</w:t>
            </w:r>
            <w:r>
              <w:rPr>
                <w:spacing w:val="-5"/>
                <w:sz w:val="24"/>
              </w:rPr>
              <w:t> </w:t>
            </w:r>
            <w:r>
              <w:rPr>
                <w:spacing w:val="-10"/>
                <w:sz w:val="24"/>
              </w:rPr>
              <w:t>8</w:t>
            </w:r>
          </w:p>
        </w:tc>
        <w:tc>
          <w:tcPr>
            <w:tcW w:w="991" w:type="dxa"/>
          </w:tcPr>
          <w:p>
            <w:pPr>
              <w:pStyle w:val="TableParagraph"/>
              <w:ind w:left="21" w:right="4"/>
              <w:jc w:val="center"/>
              <w:rPr>
                <w:sz w:val="24"/>
              </w:rPr>
            </w:pPr>
            <w:r>
              <w:rPr>
                <w:spacing w:val="-10"/>
                <w:sz w:val="24"/>
              </w:rPr>
              <w:t>x</w:t>
            </w:r>
          </w:p>
        </w:tc>
        <w:tc>
          <w:tcPr>
            <w:tcW w:w="7092" w:type="dxa"/>
          </w:tcPr>
          <w:p>
            <w:pPr>
              <w:pStyle w:val="TableParagraph"/>
              <w:rPr>
                <w:sz w:val="24"/>
              </w:rPr>
            </w:pPr>
            <w:r>
              <w:rPr>
                <w:sz w:val="24"/>
              </w:rPr>
              <w:t>Spring</w:t>
            </w:r>
            <w:r>
              <w:rPr>
                <w:spacing w:val="-3"/>
                <w:sz w:val="24"/>
              </w:rPr>
              <w:t> </w:t>
            </w:r>
            <w:r>
              <w:rPr>
                <w:spacing w:val="-2"/>
                <w:sz w:val="24"/>
              </w:rPr>
              <w:t>recess</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w:t>
            </w:r>
            <w:r>
              <w:rPr>
                <w:spacing w:val="-10"/>
                <w:sz w:val="24"/>
              </w:rPr>
              <w:t>9</w:t>
            </w:r>
          </w:p>
        </w:tc>
        <w:tc>
          <w:tcPr>
            <w:tcW w:w="991" w:type="dxa"/>
          </w:tcPr>
          <w:p>
            <w:pPr>
              <w:pStyle w:val="TableParagraph"/>
              <w:ind w:left="21" w:right="1"/>
              <w:jc w:val="center"/>
              <w:rPr>
                <w:sz w:val="24"/>
              </w:rPr>
            </w:pPr>
            <w:r>
              <w:rPr>
                <w:spacing w:val="-2"/>
                <w:sz w:val="24"/>
              </w:rPr>
              <w:t>26-</w:t>
            </w:r>
            <w:r>
              <w:rPr>
                <w:spacing w:val="-5"/>
                <w:sz w:val="24"/>
              </w:rPr>
              <w:t>Mar</w:t>
            </w:r>
          </w:p>
        </w:tc>
        <w:tc>
          <w:tcPr>
            <w:tcW w:w="7092" w:type="dxa"/>
          </w:tcPr>
          <w:p>
            <w:pPr>
              <w:pStyle w:val="TableParagraph"/>
              <w:rPr>
                <w:sz w:val="24"/>
              </w:rPr>
            </w:pPr>
            <w:r>
              <w:rPr>
                <w:sz w:val="24"/>
              </w:rPr>
              <w:t>Lecture</w:t>
            </w:r>
            <w:r>
              <w:rPr>
                <w:spacing w:val="-3"/>
                <w:sz w:val="24"/>
              </w:rPr>
              <w:t> </w:t>
            </w:r>
            <w:r>
              <w:rPr>
                <w:sz w:val="24"/>
              </w:rPr>
              <w:t>14.</w:t>
            </w:r>
            <w:r>
              <w:rPr>
                <w:spacing w:val="-14"/>
                <w:sz w:val="24"/>
              </w:rPr>
              <w:t> </w:t>
            </w:r>
            <w:r>
              <w:rPr>
                <w:sz w:val="24"/>
              </w:rPr>
              <w:t>AC</w:t>
            </w:r>
            <w:r>
              <w:rPr>
                <w:spacing w:val="-1"/>
                <w:sz w:val="24"/>
              </w:rPr>
              <w:t> </w:t>
            </w:r>
            <w:r>
              <w:rPr>
                <w:sz w:val="24"/>
              </w:rPr>
              <w:t>steady</w:t>
            </w:r>
            <w:r>
              <w:rPr>
                <w:spacing w:val="-3"/>
                <w:sz w:val="24"/>
              </w:rPr>
              <w:t> </w:t>
            </w:r>
            <w:r>
              <w:rPr>
                <w:sz w:val="24"/>
              </w:rPr>
              <w:t>state.</w:t>
            </w:r>
            <w:r>
              <w:rPr>
                <w:spacing w:val="-3"/>
                <w:sz w:val="24"/>
              </w:rPr>
              <w:t> </w:t>
            </w:r>
            <w:r>
              <w:rPr>
                <w:sz w:val="24"/>
              </w:rPr>
              <w:t>Nodal</w:t>
            </w:r>
            <w:r>
              <w:rPr>
                <w:spacing w:val="-1"/>
                <w:sz w:val="24"/>
              </w:rPr>
              <w:t> </w:t>
            </w:r>
            <w:r>
              <w:rPr>
                <w:spacing w:val="-2"/>
                <w:sz w:val="24"/>
              </w:rPr>
              <w:t>analysis.</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right="1"/>
              <w:jc w:val="center"/>
              <w:rPr>
                <w:sz w:val="24"/>
              </w:rPr>
            </w:pPr>
            <w:r>
              <w:rPr>
                <w:spacing w:val="-2"/>
                <w:sz w:val="24"/>
              </w:rPr>
              <w:t>28-</w:t>
            </w:r>
            <w:r>
              <w:rPr>
                <w:spacing w:val="-5"/>
                <w:sz w:val="24"/>
              </w:rPr>
              <w:t>Mar</w:t>
            </w:r>
          </w:p>
        </w:tc>
        <w:tc>
          <w:tcPr>
            <w:tcW w:w="7092" w:type="dxa"/>
          </w:tcPr>
          <w:p>
            <w:pPr>
              <w:pStyle w:val="TableParagraph"/>
              <w:spacing w:before="14"/>
              <w:rPr>
                <w:sz w:val="24"/>
              </w:rPr>
            </w:pPr>
            <w:r>
              <w:rPr>
                <w:sz w:val="24"/>
              </w:rPr>
              <w:t>Lecture</w:t>
            </w:r>
            <w:r>
              <w:rPr>
                <w:spacing w:val="-2"/>
                <w:sz w:val="24"/>
              </w:rPr>
              <w:t> </w:t>
            </w:r>
            <w:r>
              <w:rPr>
                <w:sz w:val="24"/>
              </w:rPr>
              <w:t>15.</w:t>
            </w:r>
            <w:r>
              <w:rPr>
                <w:spacing w:val="-15"/>
                <w:sz w:val="24"/>
              </w:rPr>
              <w:t> </w:t>
            </w:r>
            <w:r>
              <w:rPr>
                <w:sz w:val="24"/>
              </w:rPr>
              <w:t>AC steady</w:t>
            </w:r>
            <w:r>
              <w:rPr>
                <w:spacing w:val="-3"/>
                <w:sz w:val="24"/>
              </w:rPr>
              <w:t> </w:t>
            </w:r>
            <w:r>
              <w:rPr>
                <w:sz w:val="24"/>
              </w:rPr>
              <w:t>state.</w:t>
            </w:r>
            <w:r>
              <w:rPr>
                <w:spacing w:val="-3"/>
                <w:sz w:val="24"/>
              </w:rPr>
              <w:t> </w:t>
            </w:r>
            <w:r>
              <w:rPr>
                <w:sz w:val="24"/>
              </w:rPr>
              <w:t>Mesh</w:t>
            </w:r>
            <w:r>
              <w:rPr>
                <w:spacing w:val="-1"/>
                <w:sz w:val="24"/>
              </w:rPr>
              <w:t> </w:t>
            </w:r>
            <w:r>
              <w:rPr>
                <w:spacing w:val="-2"/>
                <w:sz w:val="24"/>
              </w:rPr>
              <w:t>analysis.</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10</w:t>
            </w:r>
          </w:p>
        </w:tc>
        <w:tc>
          <w:tcPr>
            <w:tcW w:w="991" w:type="dxa"/>
          </w:tcPr>
          <w:p>
            <w:pPr>
              <w:pStyle w:val="TableParagraph"/>
              <w:spacing w:before="14"/>
              <w:ind w:left="21" w:right="1"/>
              <w:jc w:val="center"/>
              <w:rPr>
                <w:sz w:val="24"/>
              </w:rPr>
            </w:pPr>
            <w:r>
              <w:rPr>
                <w:spacing w:val="-2"/>
                <w:sz w:val="24"/>
              </w:rPr>
              <w:t>2-</w:t>
            </w:r>
            <w:r>
              <w:rPr>
                <w:spacing w:val="-5"/>
                <w:sz w:val="24"/>
              </w:rPr>
              <w:t>Apr</w:t>
            </w:r>
          </w:p>
        </w:tc>
        <w:tc>
          <w:tcPr>
            <w:tcW w:w="7092" w:type="dxa"/>
          </w:tcPr>
          <w:p>
            <w:pPr>
              <w:pStyle w:val="TableParagraph"/>
              <w:spacing w:before="14"/>
              <w:rPr>
                <w:sz w:val="24"/>
              </w:rPr>
            </w:pPr>
            <w:r>
              <w:rPr>
                <w:sz w:val="24"/>
              </w:rPr>
              <w:t>Lecture</w:t>
            </w:r>
            <w:r>
              <w:rPr>
                <w:spacing w:val="-3"/>
                <w:sz w:val="24"/>
              </w:rPr>
              <w:t> </w:t>
            </w:r>
            <w:r>
              <w:rPr>
                <w:sz w:val="24"/>
              </w:rPr>
              <w:t>16.</w:t>
            </w:r>
            <w:r>
              <w:rPr>
                <w:spacing w:val="-15"/>
                <w:sz w:val="24"/>
              </w:rPr>
              <w:t> </w:t>
            </w:r>
            <w:r>
              <w:rPr>
                <w:sz w:val="24"/>
              </w:rPr>
              <w:t>AC</w:t>
            </w:r>
            <w:r>
              <w:rPr>
                <w:spacing w:val="-2"/>
                <w:sz w:val="24"/>
              </w:rPr>
              <w:t> </w:t>
            </w:r>
            <w:r>
              <w:rPr>
                <w:sz w:val="24"/>
              </w:rPr>
              <w:t>power</w:t>
            </w:r>
            <w:r>
              <w:rPr>
                <w:spacing w:val="-2"/>
                <w:sz w:val="24"/>
              </w:rPr>
              <w:t> analysis.</w:t>
            </w:r>
          </w:p>
        </w:tc>
      </w:tr>
      <w:tr>
        <w:trPr>
          <w:trHeight w:val="330" w:hRule="atLeast"/>
        </w:trPr>
        <w:tc>
          <w:tcPr>
            <w:tcW w:w="1267" w:type="dxa"/>
            <w:vMerge/>
            <w:tcBorders>
              <w:top w:val="nil"/>
            </w:tcBorders>
          </w:tcPr>
          <w:p>
            <w:pPr>
              <w:rPr>
                <w:sz w:val="2"/>
                <w:szCs w:val="2"/>
              </w:rPr>
            </w:pPr>
          </w:p>
        </w:tc>
        <w:tc>
          <w:tcPr>
            <w:tcW w:w="991" w:type="dxa"/>
          </w:tcPr>
          <w:p>
            <w:pPr>
              <w:pStyle w:val="TableParagraph"/>
              <w:spacing w:before="14"/>
              <w:ind w:left="21" w:right="1"/>
              <w:jc w:val="center"/>
              <w:rPr>
                <w:sz w:val="24"/>
              </w:rPr>
            </w:pPr>
            <w:r>
              <w:rPr>
                <w:spacing w:val="-2"/>
                <w:sz w:val="24"/>
              </w:rPr>
              <w:t>4-</w:t>
            </w:r>
            <w:r>
              <w:rPr>
                <w:spacing w:val="-5"/>
                <w:sz w:val="24"/>
              </w:rPr>
              <w:t>Apr</w:t>
            </w:r>
          </w:p>
        </w:tc>
        <w:tc>
          <w:tcPr>
            <w:tcW w:w="7092" w:type="dxa"/>
          </w:tcPr>
          <w:p>
            <w:pPr>
              <w:pStyle w:val="TableParagraph"/>
              <w:spacing w:before="14"/>
              <w:rPr>
                <w:sz w:val="24"/>
              </w:rPr>
            </w:pPr>
            <w:r>
              <w:rPr>
                <w:sz w:val="24"/>
              </w:rPr>
              <w:t>Lecture</w:t>
            </w:r>
            <w:r>
              <w:rPr>
                <w:spacing w:val="-4"/>
                <w:sz w:val="24"/>
              </w:rPr>
              <w:t> </w:t>
            </w:r>
            <w:r>
              <w:rPr>
                <w:sz w:val="24"/>
              </w:rPr>
              <w:t>17.</w:t>
            </w:r>
            <w:r>
              <w:rPr>
                <w:spacing w:val="-2"/>
                <w:sz w:val="24"/>
              </w:rPr>
              <w:t> </w:t>
            </w:r>
            <w:r>
              <w:rPr>
                <w:sz w:val="24"/>
              </w:rPr>
              <w:t>Magnetically</w:t>
            </w:r>
            <w:r>
              <w:rPr>
                <w:spacing w:val="-4"/>
                <w:sz w:val="24"/>
              </w:rPr>
              <w:t> </w:t>
            </w:r>
            <w:r>
              <w:rPr>
                <w:sz w:val="24"/>
              </w:rPr>
              <w:t>coupled</w:t>
            </w:r>
            <w:r>
              <w:rPr>
                <w:spacing w:val="-2"/>
                <w:sz w:val="24"/>
              </w:rPr>
              <w:t> </w:t>
            </w:r>
            <w:r>
              <w:rPr>
                <w:sz w:val="24"/>
              </w:rPr>
              <w:t>circuits.</w:t>
            </w:r>
            <w:r>
              <w:rPr>
                <w:spacing w:val="-9"/>
                <w:sz w:val="24"/>
              </w:rPr>
              <w:t> </w:t>
            </w:r>
            <w:r>
              <w:rPr>
                <w:spacing w:val="-2"/>
                <w:sz w:val="24"/>
              </w:rPr>
              <w:t>Transformers.</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11</w:t>
            </w:r>
          </w:p>
        </w:tc>
        <w:tc>
          <w:tcPr>
            <w:tcW w:w="991" w:type="dxa"/>
          </w:tcPr>
          <w:p>
            <w:pPr>
              <w:pStyle w:val="TableParagraph"/>
              <w:ind w:left="21" w:right="1"/>
              <w:jc w:val="center"/>
              <w:rPr>
                <w:sz w:val="24"/>
              </w:rPr>
            </w:pPr>
            <w:r>
              <w:rPr>
                <w:spacing w:val="-2"/>
                <w:sz w:val="24"/>
              </w:rPr>
              <w:t>9-</w:t>
            </w:r>
            <w:r>
              <w:rPr>
                <w:spacing w:val="-5"/>
                <w:sz w:val="24"/>
              </w:rPr>
              <w:t>Apr</w:t>
            </w:r>
          </w:p>
        </w:tc>
        <w:tc>
          <w:tcPr>
            <w:tcW w:w="7092" w:type="dxa"/>
          </w:tcPr>
          <w:p>
            <w:pPr>
              <w:pStyle w:val="TableParagraph"/>
              <w:rPr>
                <w:sz w:val="24"/>
              </w:rPr>
            </w:pPr>
            <w:r>
              <w:rPr>
                <w:sz w:val="24"/>
              </w:rPr>
              <w:t>Lecture</w:t>
            </w:r>
            <w:r>
              <w:rPr>
                <w:spacing w:val="-4"/>
                <w:sz w:val="24"/>
              </w:rPr>
              <w:t> </w:t>
            </w:r>
            <w:r>
              <w:rPr>
                <w:sz w:val="24"/>
              </w:rPr>
              <w:t>18.</w:t>
            </w:r>
            <w:r>
              <w:rPr>
                <w:spacing w:val="-1"/>
                <w:sz w:val="24"/>
              </w:rPr>
              <w:t> </w:t>
            </w:r>
            <w:r>
              <w:rPr>
                <w:sz w:val="24"/>
              </w:rPr>
              <w:t>Material</w:t>
            </w:r>
            <w:r>
              <w:rPr>
                <w:spacing w:val="-2"/>
                <w:sz w:val="24"/>
              </w:rPr>
              <w:t> review.</w:t>
            </w:r>
          </w:p>
        </w:tc>
      </w:tr>
      <w:tr>
        <w:trPr>
          <w:trHeight w:val="332" w:hRule="atLeast"/>
        </w:trPr>
        <w:tc>
          <w:tcPr>
            <w:tcW w:w="1267" w:type="dxa"/>
            <w:vMerge/>
            <w:tcBorders>
              <w:top w:val="nil"/>
            </w:tcBorders>
          </w:tcPr>
          <w:p>
            <w:pPr>
              <w:rPr>
                <w:sz w:val="2"/>
                <w:szCs w:val="2"/>
              </w:rPr>
            </w:pPr>
          </w:p>
        </w:tc>
        <w:tc>
          <w:tcPr>
            <w:tcW w:w="991" w:type="dxa"/>
          </w:tcPr>
          <w:p>
            <w:pPr>
              <w:pStyle w:val="TableParagraph"/>
              <w:ind w:left="21" w:right="1"/>
              <w:jc w:val="center"/>
              <w:rPr>
                <w:sz w:val="24"/>
              </w:rPr>
            </w:pPr>
            <w:r>
              <w:rPr>
                <w:spacing w:val="-7"/>
                <w:sz w:val="24"/>
              </w:rPr>
              <w:t>11-</w:t>
            </w:r>
            <w:r>
              <w:rPr>
                <w:spacing w:val="-5"/>
                <w:sz w:val="24"/>
              </w:rPr>
              <w:t>Apr</w:t>
            </w:r>
          </w:p>
        </w:tc>
        <w:tc>
          <w:tcPr>
            <w:tcW w:w="7092" w:type="dxa"/>
          </w:tcPr>
          <w:p>
            <w:pPr>
              <w:pStyle w:val="TableParagraph"/>
              <w:rPr>
                <w:sz w:val="24"/>
              </w:rPr>
            </w:pPr>
            <w:r>
              <w:rPr>
                <w:spacing w:val="-4"/>
                <w:sz w:val="24"/>
              </w:rPr>
              <w:t>Test</w:t>
            </w:r>
            <w:r>
              <w:rPr>
                <w:spacing w:val="-11"/>
                <w:sz w:val="24"/>
              </w:rPr>
              <w:t> </w:t>
            </w:r>
            <w:r>
              <w:rPr>
                <w:spacing w:val="-5"/>
                <w:sz w:val="24"/>
              </w:rPr>
              <w:t>2.</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12</w:t>
            </w:r>
          </w:p>
        </w:tc>
        <w:tc>
          <w:tcPr>
            <w:tcW w:w="991" w:type="dxa"/>
          </w:tcPr>
          <w:p>
            <w:pPr>
              <w:pStyle w:val="TableParagraph"/>
              <w:ind w:left="21" w:right="1"/>
              <w:jc w:val="center"/>
              <w:rPr>
                <w:sz w:val="24"/>
              </w:rPr>
            </w:pPr>
            <w:r>
              <w:rPr>
                <w:spacing w:val="-2"/>
                <w:sz w:val="24"/>
              </w:rPr>
              <w:t>16-</w:t>
            </w:r>
            <w:r>
              <w:rPr>
                <w:spacing w:val="-5"/>
                <w:sz w:val="24"/>
              </w:rPr>
              <w:t>Apr</w:t>
            </w:r>
          </w:p>
        </w:tc>
        <w:tc>
          <w:tcPr>
            <w:tcW w:w="7092" w:type="dxa"/>
          </w:tcPr>
          <w:p>
            <w:pPr>
              <w:pStyle w:val="TableParagraph"/>
              <w:rPr>
                <w:sz w:val="24"/>
              </w:rPr>
            </w:pPr>
            <w:r>
              <w:rPr>
                <w:sz w:val="24"/>
              </w:rPr>
              <w:t>Lecture</w:t>
            </w:r>
            <w:r>
              <w:rPr>
                <w:spacing w:val="-6"/>
                <w:sz w:val="24"/>
              </w:rPr>
              <w:t> </w:t>
            </w:r>
            <w:r>
              <w:rPr>
                <w:sz w:val="24"/>
              </w:rPr>
              <w:t>19.</w:t>
            </w:r>
            <w:r>
              <w:rPr>
                <w:spacing w:val="-2"/>
                <w:sz w:val="24"/>
              </w:rPr>
              <w:t> </w:t>
            </w:r>
            <w:r>
              <w:rPr>
                <w:sz w:val="24"/>
              </w:rPr>
              <w:t>Frequency</w:t>
            </w:r>
            <w:r>
              <w:rPr>
                <w:spacing w:val="-5"/>
                <w:sz w:val="24"/>
              </w:rPr>
              <w:t> </w:t>
            </w:r>
            <w:r>
              <w:rPr>
                <w:sz w:val="24"/>
              </w:rPr>
              <w:t>response</w:t>
            </w:r>
            <w:r>
              <w:rPr>
                <w:spacing w:val="-4"/>
                <w:sz w:val="24"/>
              </w:rPr>
              <w:t> </w:t>
            </w:r>
            <w:r>
              <w:rPr>
                <w:sz w:val="24"/>
              </w:rPr>
              <w:t>function.</w:t>
            </w:r>
            <w:r>
              <w:rPr>
                <w:spacing w:val="-2"/>
                <w:sz w:val="24"/>
              </w:rPr>
              <w:t> </w:t>
            </w:r>
            <w:r>
              <w:rPr>
                <w:sz w:val="24"/>
              </w:rPr>
              <w:t>Bode</w:t>
            </w:r>
            <w:r>
              <w:rPr>
                <w:spacing w:val="-1"/>
                <w:sz w:val="24"/>
              </w:rPr>
              <w:t> </w:t>
            </w:r>
            <w:r>
              <w:rPr>
                <w:spacing w:val="-2"/>
                <w:sz w:val="24"/>
              </w:rPr>
              <w:t>plots.</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right="1"/>
              <w:jc w:val="center"/>
              <w:rPr>
                <w:sz w:val="24"/>
              </w:rPr>
            </w:pPr>
            <w:r>
              <w:rPr>
                <w:spacing w:val="-2"/>
                <w:sz w:val="24"/>
              </w:rPr>
              <w:t>18-</w:t>
            </w:r>
            <w:r>
              <w:rPr>
                <w:spacing w:val="-5"/>
                <w:sz w:val="24"/>
              </w:rPr>
              <w:t>Apr</w:t>
            </w:r>
          </w:p>
        </w:tc>
        <w:tc>
          <w:tcPr>
            <w:tcW w:w="7092" w:type="dxa"/>
          </w:tcPr>
          <w:p>
            <w:pPr>
              <w:pStyle w:val="TableParagraph"/>
              <w:spacing w:before="14"/>
              <w:rPr>
                <w:sz w:val="24"/>
              </w:rPr>
            </w:pPr>
            <w:r>
              <w:rPr>
                <w:sz w:val="24"/>
              </w:rPr>
              <w:t>Lecture</w:t>
            </w:r>
            <w:r>
              <w:rPr>
                <w:spacing w:val="-5"/>
                <w:sz w:val="24"/>
              </w:rPr>
              <w:t> </w:t>
            </w:r>
            <w:r>
              <w:rPr>
                <w:sz w:val="24"/>
              </w:rPr>
              <w:t>20.</w:t>
            </w:r>
            <w:r>
              <w:rPr>
                <w:spacing w:val="-1"/>
                <w:sz w:val="24"/>
              </w:rPr>
              <w:t> </w:t>
            </w:r>
            <w:r>
              <w:rPr>
                <w:sz w:val="24"/>
              </w:rPr>
              <w:t>Resonant</w:t>
            </w:r>
            <w:r>
              <w:rPr>
                <w:spacing w:val="-4"/>
                <w:sz w:val="24"/>
              </w:rPr>
              <w:t> </w:t>
            </w:r>
            <w:r>
              <w:rPr>
                <w:spacing w:val="-2"/>
                <w:sz w:val="24"/>
              </w:rPr>
              <w:t>filters.</w:t>
            </w:r>
          </w:p>
        </w:tc>
      </w:tr>
      <w:tr>
        <w:trPr>
          <w:trHeight w:val="330" w:hRule="atLeast"/>
        </w:trPr>
        <w:tc>
          <w:tcPr>
            <w:tcW w:w="1267" w:type="dxa"/>
            <w:vMerge w:val="restart"/>
          </w:tcPr>
          <w:p>
            <w:pPr>
              <w:pStyle w:val="TableParagraph"/>
              <w:spacing w:before="192"/>
              <w:ind w:left="90"/>
              <w:rPr>
                <w:sz w:val="24"/>
              </w:rPr>
            </w:pPr>
            <w:r>
              <w:rPr>
                <w:sz w:val="24"/>
              </w:rPr>
              <w:t>Week</w:t>
            </w:r>
            <w:r>
              <w:rPr>
                <w:spacing w:val="-5"/>
                <w:sz w:val="24"/>
              </w:rPr>
              <w:t> 13</w:t>
            </w:r>
          </w:p>
        </w:tc>
        <w:tc>
          <w:tcPr>
            <w:tcW w:w="991" w:type="dxa"/>
          </w:tcPr>
          <w:p>
            <w:pPr>
              <w:pStyle w:val="TableParagraph"/>
              <w:spacing w:before="14"/>
              <w:ind w:left="21" w:right="1"/>
              <w:jc w:val="center"/>
              <w:rPr>
                <w:sz w:val="24"/>
              </w:rPr>
            </w:pPr>
            <w:r>
              <w:rPr>
                <w:spacing w:val="-2"/>
                <w:sz w:val="24"/>
              </w:rPr>
              <w:t>23-</w:t>
            </w:r>
            <w:r>
              <w:rPr>
                <w:spacing w:val="-5"/>
                <w:sz w:val="24"/>
              </w:rPr>
              <w:t>Apr</w:t>
            </w:r>
          </w:p>
        </w:tc>
        <w:tc>
          <w:tcPr>
            <w:tcW w:w="7092" w:type="dxa"/>
          </w:tcPr>
          <w:p>
            <w:pPr>
              <w:pStyle w:val="TableParagraph"/>
              <w:spacing w:before="14"/>
              <w:rPr>
                <w:sz w:val="24"/>
              </w:rPr>
            </w:pPr>
            <w:r>
              <w:rPr>
                <w:sz w:val="24"/>
              </w:rPr>
              <w:t>Lecture</w:t>
            </w:r>
            <w:r>
              <w:rPr>
                <w:spacing w:val="-5"/>
                <w:sz w:val="24"/>
              </w:rPr>
              <w:t> </w:t>
            </w:r>
            <w:r>
              <w:rPr>
                <w:sz w:val="24"/>
              </w:rPr>
              <w:t>21.</w:t>
            </w:r>
            <w:r>
              <w:rPr>
                <w:spacing w:val="-3"/>
                <w:sz w:val="24"/>
              </w:rPr>
              <w:t> </w:t>
            </w:r>
            <w:r>
              <w:rPr>
                <w:sz w:val="24"/>
              </w:rPr>
              <w:t>Laplace</w:t>
            </w:r>
            <w:r>
              <w:rPr>
                <w:spacing w:val="-6"/>
                <w:sz w:val="24"/>
              </w:rPr>
              <w:t> </w:t>
            </w:r>
            <w:r>
              <w:rPr>
                <w:spacing w:val="-2"/>
                <w:sz w:val="24"/>
              </w:rPr>
              <w:t>Transform.</w:t>
            </w:r>
          </w:p>
        </w:tc>
      </w:tr>
      <w:tr>
        <w:trPr>
          <w:trHeight w:val="332" w:hRule="atLeast"/>
        </w:trPr>
        <w:tc>
          <w:tcPr>
            <w:tcW w:w="1267" w:type="dxa"/>
            <w:vMerge/>
            <w:tcBorders>
              <w:top w:val="nil"/>
            </w:tcBorders>
          </w:tcPr>
          <w:p>
            <w:pPr>
              <w:rPr>
                <w:sz w:val="2"/>
                <w:szCs w:val="2"/>
              </w:rPr>
            </w:pPr>
          </w:p>
        </w:tc>
        <w:tc>
          <w:tcPr>
            <w:tcW w:w="991" w:type="dxa"/>
          </w:tcPr>
          <w:p>
            <w:pPr>
              <w:pStyle w:val="TableParagraph"/>
              <w:ind w:left="21" w:right="1"/>
              <w:jc w:val="center"/>
              <w:rPr>
                <w:sz w:val="24"/>
              </w:rPr>
            </w:pPr>
            <w:r>
              <w:rPr>
                <w:spacing w:val="-2"/>
                <w:sz w:val="24"/>
              </w:rPr>
              <w:t>25-</w:t>
            </w:r>
            <w:r>
              <w:rPr>
                <w:spacing w:val="-5"/>
                <w:sz w:val="24"/>
              </w:rPr>
              <w:t>Apr</w:t>
            </w:r>
          </w:p>
        </w:tc>
        <w:tc>
          <w:tcPr>
            <w:tcW w:w="7092" w:type="dxa"/>
          </w:tcPr>
          <w:p>
            <w:pPr>
              <w:pStyle w:val="TableParagraph"/>
              <w:rPr>
                <w:sz w:val="24"/>
              </w:rPr>
            </w:pPr>
            <w:r>
              <w:rPr>
                <w:sz w:val="24"/>
              </w:rPr>
              <w:t>Lecture</w:t>
            </w:r>
            <w:r>
              <w:rPr>
                <w:spacing w:val="-5"/>
                <w:sz w:val="24"/>
              </w:rPr>
              <w:t> </w:t>
            </w:r>
            <w:r>
              <w:rPr>
                <w:sz w:val="24"/>
              </w:rPr>
              <w:t>22.</w:t>
            </w:r>
            <w:r>
              <w:rPr>
                <w:spacing w:val="-2"/>
                <w:sz w:val="24"/>
              </w:rPr>
              <w:t> </w:t>
            </w:r>
            <w:r>
              <w:rPr>
                <w:sz w:val="24"/>
              </w:rPr>
              <w:t>Laplace</w:t>
            </w:r>
            <w:r>
              <w:rPr>
                <w:spacing w:val="-6"/>
                <w:sz w:val="24"/>
              </w:rPr>
              <w:t> </w:t>
            </w:r>
            <w:r>
              <w:rPr>
                <w:spacing w:val="-2"/>
                <w:sz w:val="24"/>
              </w:rPr>
              <w:t>Transform.</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14</w:t>
            </w:r>
          </w:p>
        </w:tc>
        <w:tc>
          <w:tcPr>
            <w:tcW w:w="991" w:type="dxa"/>
          </w:tcPr>
          <w:p>
            <w:pPr>
              <w:pStyle w:val="TableParagraph"/>
              <w:ind w:left="21" w:right="1"/>
              <w:jc w:val="center"/>
              <w:rPr>
                <w:sz w:val="24"/>
              </w:rPr>
            </w:pPr>
            <w:r>
              <w:rPr>
                <w:spacing w:val="-2"/>
                <w:sz w:val="24"/>
              </w:rPr>
              <w:t>30-</w:t>
            </w:r>
            <w:r>
              <w:rPr>
                <w:spacing w:val="-5"/>
                <w:sz w:val="24"/>
              </w:rPr>
              <w:t>Apr</w:t>
            </w:r>
          </w:p>
        </w:tc>
        <w:tc>
          <w:tcPr>
            <w:tcW w:w="7092" w:type="dxa"/>
          </w:tcPr>
          <w:p>
            <w:pPr>
              <w:pStyle w:val="TableParagraph"/>
              <w:rPr>
                <w:sz w:val="24"/>
              </w:rPr>
            </w:pPr>
            <w:r>
              <w:rPr>
                <w:sz w:val="24"/>
              </w:rPr>
              <w:t>Lecture</w:t>
            </w:r>
            <w:r>
              <w:rPr>
                <w:spacing w:val="-5"/>
                <w:sz w:val="24"/>
              </w:rPr>
              <w:t> </w:t>
            </w:r>
            <w:r>
              <w:rPr>
                <w:sz w:val="24"/>
              </w:rPr>
              <w:t>23.</w:t>
            </w:r>
            <w:r>
              <w:rPr>
                <w:spacing w:val="-3"/>
                <w:sz w:val="24"/>
              </w:rPr>
              <w:t> </w:t>
            </w:r>
            <w:r>
              <w:rPr>
                <w:sz w:val="24"/>
              </w:rPr>
              <w:t>Circuits</w:t>
            </w:r>
            <w:r>
              <w:rPr>
                <w:spacing w:val="-4"/>
                <w:sz w:val="24"/>
              </w:rPr>
              <w:t> </w:t>
            </w:r>
            <w:r>
              <w:rPr>
                <w:sz w:val="24"/>
              </w:rPr>
              <w:t>in</w:t>
            </w:r>
            <w:r>
              <w:rPr>
                <w:spacing w:val="-5"/>
                <w:sz w:val="24"/>
              </w:rPr>
              <w:t> </w:t>
            </w:r>
            <w:r>
              <w:rPr>
                <w:sz w:val="24"/>
              </w:rPr>
              <w:t>s-domain.</w:t>
            </w:r>
            <w:r>
              <w:rPr>
                <w:spacing w:val="-11"/>
                <w:sz w:val="24"/>
              </w:rPr>
              <w:t> </w:t>
            </w:r>
            <w:r>
              <w:rPr>
                <w:sz w:val="24"/>
              </w:rPr>
              <w:t>Transfer</w:t>
            </w:r>
            <w:r>
              <w:rPr>
                <w:spacing w:val="-6"/>
                <w:sz w:val="24"/>
              </w:rPr>
              <w:t> </w:t>
            </w:r>
            <w:r>
              <w:rPr>
                <w:spacing w:val="-2"/>
                <w:sz w:val="24"/>
              </w:rPr>
              <w:t>functions.</w:t>
            </w:r>
          </w:p>
        </w:tc>
      </w:tr>
      <w:tr>
        <w:trPr>
          <w:trHeight w:val="332" w:hRule="atLeast"/>
        </w:trPr>
        <w:tc>
          <w:tcPr>
            <w:tcW w:w="1267" w:type="dxa"/>
            <w:vMerge/>
            <w:tcBorders>
              <w:top w:val="nil"/>
            </w:tcBorders>
          </w:tcPr>
          <w:p>
            <w:pPr>
              <w:rPr>
                <w:sz w:val="2"/>
                <w:szCs w:val="2"/>
              </w:rPr>
            </w:pPr>
          </w:p>
        </w:tc>
        <w:tc>
          <w:tcPr>
            <w:tcW w:w="991" w:type="dxa"/>
          </w:tcPr>
          <w:p>
            <w:pPr>
              <w:pStyle w:val="TableParagraph"/>
              <w:ind w:left="21" w:right="4"/>
              <w:jc w:val="center"/>
              <w:rPr>
                <w:sz w:val="24"/>
              </w:rPr>
            </w:pPr>
            <w:r>
              <w:rPr>
                <w:spacing w:val="-2"/>
                <w:sz w:val="24"/>
              </w:rPr>
              <w:t>2-</w:t>
            </w:r>
            <w:r>
              <w:rPr>
                <w:spacing w:val="-5"/>
                <w:sz w:val="24"/>
              </w:rPr>
              <w:t>May</w:t>
            </w:r>
          </w:p>
        </w:tc>
        <w:tc>
          <w:tcPr>
            <w:tcW w:w="7092" w:type="dxa"/>
          </w:tcPr>
          <w:p>
            <w:pPr>
              <w:pStyle w:val="TableParagraph"/>
              <w:rPr>
                <w:sz w:val="24"/>
              </w:rPr>
            </w:pPr>
            <w:r>
              <w:rPr>
                <w:sz w:val="24"/>
              </w:rPr>
              <w:t>Lecture</w:t>
            </w:r>
            <w:r>
              <w:rPr>
                <w:spacing w:val="-4"/>
                <w:sz w:val="24"/>
              </w:rPr>
              <w:t> </w:t>
            </w:r>
            <w:r>
              <w:rPr>
                <w:sz w:val="24"/>
              </w:rPr>
              <w:t>24.</w:t>
            </w:r>
            <w:r>
              <w:rPr>
                <w:spacing w:val="-2"/>
                <w:sz w:val="24"/>
              </w:rPr>
              <w:t> </w:t>
            </w:r>
            <w:r>
              <w:rPr>
                <w:sz w:val="24"/>
              </w:rPr>
              <w:t>Step</w:t>
            </w:r>
            <w:r>
              <w:rPr>
                <w:spacing w:val="-4"/>
                <w:sz w:val="24"/>
              </w:rPr>
              <w:t> </w:t>
            </w:r>
            <w:r>
              <w:rPr>
                <w:sz w:val="24"/>
              </w:rPr>
              <w:t>and</w:t>
            </w:r>
            <w:r>
              <w:rPr>
                <w:spacing w:val="-3"/>
                <w:sz w:val="24"/>
              </w:rPr>
              <w:t> </w:t>
            </w:r>
            <w:r>
              <w:rPr>
                <w:sz w:val="24"/>
              </w:rPr>
              <w:t>impulse</w:t>
            </w:r>
            <w:r>
              <w:rPr>
                <w:spacing w:val="-2"/>
                <w:sz w:val="24"/>
              </w:rPr>
              <w:t> </w:t>
            </w:r>
            <w:r>
              <w:rPr>
                <w:sz w:val="24"/>
              </w:rPr>
              <w:t>response.</w:t>
            </w:r>
            <w:r>
              <w:rPr>
                <w:spacing w:val="-2"/>
                <w:sz w:val="24"/>
              </w:rPr>
              <w:t> </w:t>
            </w:r>
            <w:r>
              <w:rPr>
                <w:sz w:val="24"/>
              </w:rPr>
              <w:t>Poles.</w:t>
            </w:r>
            <w:r>
              <w:rPr>
                <w:spacing w:val="-2"/>
                <w:sz w:val="24"/>
              </w:rPr>
              <w:t> </w:t>
            </w:r>
            <w:r>
              <w:rPr>
                <w:sz w:val="24"/>
              </w:rPr>
              <w:t>Stable</w:t>
            </w:r>
            <w:r>
              <w:rPr>
                <w:spacing w:val="-1"/>
                <w:sz w:val="24"/>
              </w:rPr>
              <w:t> </w:t>
            </w:r>
            <w:r>
              <w:rPr>
                <w:spacing w:val="-2"/>
                <w:sz w:val="24"/>
              </w:rPr>
              <w:t>circuits.</w:t>
            </w:r>
          </w:p>
        </w:tc>
      </w:tr>
      <w:tr>
        <w:trPr>
          <w:trHeight w:val="332" w:hRule="atLeast"/>
        </w:trPr>
        <w:tc>
          <w:tcPr>
            <w:tcW w:w="1267" w:type="dxa"/>
            <w:vMerge w:val="restart"/>
          </w:tcPr>
          <w:p>
            <w:pPr>
              <w:pStyle w:val="TableParagraph"/>
              <w:spacing w:before="192"/>
              <w:ind w:left="90"/>
              <w:rPr>
                <w:sz w:val="24"/>
              </w:rPr>
            </w:pPr>
            <w:r>
              <w:rPr>
                <w:sz w:val="24"/>
              </w:rPr>
              <w:t>Week</w:t>
            </w:r>
            <w:r>
              <w:rPr>
                <w:spacing w:val="-5"/>
                <w:sz w:val="24"/>
              </w:rPr>
              <w:t> 15</w:t>
            </w:r>
          </w:p>
        </w:tc>
        <w:tc>
          <w:tcPr>
            <w:tcW w:w="991" w:type="dxa"/>
          </w:tcPr>
          <w:p>
            <w:pPr>
              <w:pStyle w:val="TableParagraph"/>
              <w:spacing w:before="14"/>
              <w:ind w:left="21" w:right="4"/>
              <w:jc w:val="center"/>
              <w:rPr>
                <w:sz w:val="24"/>
              </w:rPr>
            </w:pPr>
            <w:r>
              <w:rPr>
                <w:spacing w:val="-2"/>
                <w:sz w:val="24"/>
              </w:rPr>
              <w:t>7-</w:t>
            </w:r>
            <w:r>
              <w:rPr>
                <w:spacing w:val="-5"/>
                <w:sz w:val="24"/>
              </w:rPr>
              <w:t>May</w:t>
            </w:r>
          </w:p>
        </w:tc>
        <w:tc>
          <w:tcPr>
            <w:tcW w:w="7092" w:type="dxa"/>
          </w:tcPr>
          <w:p>
            <w:pPr>
              <w:pStyle w:val="TableParagraph"/>
              <w:spacing w:before="14"/>
              <w:rPr>
                <w:sz w:val="24"/>
              </w:rPr>
            </w:pPr>
            <w:r>
              <w:rPr>
                <w:sz w:val="24"/>
              </w:rPr>
              <w:t>Lecture</w:t>
            </w:r>
            <w:r>
              <w:rPr>
                <w:spacing w:val="-7"/>
                <w:sz w:val="24"/>
              </w:rPr>
              <w:t> </w:t>
            </w:r>
            <w:r>
              <w:rPr>
                <w:sz w:val="24"/>
              </w:rPr>
              <w:t>25.</w:t>
            </w:r>
            <w:r>
              <w:rPr>
                <w:spacing w:val="-8"/>
                <w:sz w:val="24"/>
              </w:rPr>
              <w:t> </w:t>
            </w:r>
            <w:r>
              <w:rPr>
                <w:sz w:val="24"/>
              </w:rPr>
              <w:t>Two</w:t>
            </w:r>
            <w:r>
              <w:rPr>
                <w:spacing w:val="-5"/>
                <w:sz w:val="24"/>
              </w:rPr>
              <w:t> </w:t>
            </w:r>
            <w:r>
              <w:rPr>
                <w:sz w:val="24"/>
              </w:rPr>
              <w:t>port</w:t>
            </w:r>
            <w:r>
              <w:rPr>
                <w:spacing w:val="-6"/>
                <w:sz w:val="24"/>
              </w:rPr>
              <w:t> </w:t>
            </w:r>
            <w:r>
              <w:rPr>
                <w:spacing w:val="-2"/>
                <w:sz w:val="24"/>
              </w:rPr>
              <w:t>networks.</w:t>
            </w:r>
          </w:p>
        </w:tc>
      </w:tr>
      <w:tr>
        <w:trPr>
          <w:trHeight w:val="332" w:hRule="atLeast"/>
        </w:trPr>
        <w:tc>
          <w:tcPr>
            <w:tcW w:w="1267" w:type="dxa"/>
            <w:vMerge/>
            <w:tcBorders>
              <w:top w:val="nil"/>
            </w:tcBorders>
          </w:tcPr>
          <w:p>
            <w:pPr>
              <w:rPr>
                <w:sz w:val="2"/>
                <w:szCs w:val="2"/>
              </w:rPr>
            </w:pPr>
          </w:p>
        </w:tc>
        <w:tc>
          <w:tcPr>
            <w:tcW w:w="991" w:type="dxa"/>
          </w:tcPr>
          <w:p>
            <w:pPr>
              <w:pStyle w:val="TableParagraph"/>
              <w:spacing w:before="14"/>
              <w:ind w:left="21" w:right="4"/>
              <w:jc w:val="center"/>
              <w:rPr>
                <w:sz w:val="24"/>
              </w:rPr>
            </w:pPr>
            <w:r>
              <w:rPr>
                <w:spacing w:val="-2"/>
                <w:sz w:val="24"/>
              </w:rPr>
              <w:t>9-</w:t>
            </w:r>
            <w:r>
              <w:rPr>
                <w:spacing w:val="-5"/>
                <w:sz w:val="24"/>
              </w:rPr>
              <w:t>May</w:t>
            </w:r>
          </w:p>
        </w:tc>
        <w:tc>
          <w:tcPr>
            <w:tcW w:w="7092" w:type="dxa"/>
          </w:tcPr>
          <w:p>
            <w:pPr>
              <w:pStyle w:val="TableParagraph"/>
              <w:spacing w:before="14"/>
              <w:rPr>
                <w:sz w:val="24"/>
              </w:rPr>
            </w:pPr>
            <w:r>
              <w:rPr>
                <w:sz w:val="24"/>
              </w:rPr>
              <w:t>Lecture</w:t>
            </w:r>
            <w:r>
              <w:rPr>
                <w:spacing w:val="-4"/>
                <w:sz w:val="24"/>
              </w:rPr>
              <w:t> </w:t>
            </w:r>
            <w:r>
              <w:rPr>
                <w:sz w:val="24"/>
              </w:rPr>
              <w:t>26.</w:t>
            </w:r>
            <w:r>
              <w:rPr>
                <w:spacing w:val="-1"/>
                <w:sz w:val="24"/>
              </w:rPr>
              <w:t> </w:t>
            </w:r>
            <w:r>
              <w:rPr>
                <w:sz w:val="24"/>
              </w:rPr>
              <w:t>Material</w:t>
            </w:r>
            <w:r>
              <w:rPr>
                <w:spacing w:val="-2"/>
                <w:sz w:val="24"/>
              </w:rPr>
              <w:t> review.</w:t>
            </w:r>
          </w:p>
        </w:tc>
      </w:tr>
      <w:tr>
        <w:trPr>
          <w:trHeight w:val="332" w:hRule="atLeast"/>
        </w:trPr>
        <w:tc>
          <w:tcPr>
            <w:tcW w:w="1267" w:type="dxa"/>
          </w:tcPr>
          <w:p>
            <w:pPr>
              <w:pStyle w:val="TableParagraph"/>
              <w:spacing w:before="0"/>
              <w:ind w:left="0"/>
              <w:rPr>
                <w:rFonts w:ascii="Times New Roman"/>
                <w:sz w:val="22"/>
              </w:rPr>
            </w:pPr>
          </w:p>
        </w:tc>
        <w:tc>
          <w:tcPr>
            <w:tcW w:w="991" w:type="dxa"/>
          </w:tcPr>
          <w:p>
            <w:pPr>
              <w:pStyle w:val="TableParagraph"/>
              <w:spacing w:before="0"/>
              <w:ind w:left="0"/>
              <w:rPr>
                <w:rFonts w:ascii="Times New Roman"/>
                <w:sz w:val="22"/>
              </w:rPr>
            </w:pPr>
          </w:p>
        </w:tc>
        <w:tc>
          <w:tcPr>
            <w:tcW w:w="7092" w:type="dxa"/>
          </w:tcPr>
          <w:p>
            <w:pPr>
              <w:pStyle w:val="TableParagraph"/>
              <w:spacing w:before="0"/>
              <w:ind w:left="0"/>
              <w:rPr>
                <w:rFonts w:ascii="Times New Roman"/>
                <w:sz w:val="22"/>
              </w:rPr>
            </w:pPr>
          </w:p>
        </w:tc>
      </w:tr>
    </w:tbl>
    <w:sectPr>
      <w:pgSz w:w="12240" w:h="15840"/>
      <w:pgMar w:header="0" w:footer="741" w:top="640" w:bottom="9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2528">
              <wp:simplePos x="0" y="0"/>
              <wp:positionH relativeFrom="page">
                <wp:posOffset>4911344</wp:posOffset>
              </wp:positionH>
              <wp:positionV relativeFrom="page">
                <wp:posOffset>9448349</wp:posOffset>
              </wp:positionV>
              <wp:extent cx="22339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3930" cy="165735"/>
                      </a:xfrm>
                      <a:prstGeom prst="rect">
                        <a:avLst/>
                      </a:prstGeom>
                    </wps:spPr>
                    <wps:txbx>
                      <w:txbxContent>
                        <w:p>
                          <w:pPr>
                            <w:spacing w:before="10"/>
                            <w:ind w:left="20" w:right="0" w:firstLine="0"/>
                            <w:jc w:val="left"/>
                            <w:rPr>
                              <w:sz w:val="20"/>
                            </w:rPr>
                          </w:pPr>
                          <w:r>
                            <w:rPr>
                              <w:sz w:val="20"/>
                            </w:rPr>
                            <w:t>Harbans</w:t>
                          </w:r>
                          <w:r>
                            <w:rPr>
                              <w:spacing w:val="-7"/>
                              <w:sz w:val="20"/>
                            </w:rPr>
                            <w:t> </w:t>
                          </w:r>
                          <w:r>
                            <w:rPr>
                              <w:sz w:val="20"/>
                            </w:rPr>
                            <w:t>Dhadwal</w:t>
                          </w:r>
                          <w:r>
                            <w:rPr>
                              <w:spacing w:val="-6"/>
                              <w:sz w:val="20"/>
                            </w:rPr>
                            <w:t> </w:t>
                          </w:r>
                          <w:r>
                            <w:rPr>
                              <w:sz w:val="20"/>
                            </w:rPr>
                            <w:t>–</w:t>
                          </w:r>
                          <w:r>
                            <w:rPr>
                              <w:spacing w:val="-5"/>
                              <w:sz w:val="20"/>
                            </w:rPr>
                            <w:t> </w:t>
                          </w:r>
                          <w:r>
                            <w:rPr>
                              <w:sz w:val="20"/>
                            </w:rPr>
                            <w:t>ESE271_</w:t>
                          </w:r>
                          <w:r>
                            <w:rPr>
                              <w:spacing w:val="-7"/>
                              <w:sz w:val="20"/>
                            </w:rPr>
                            <w:t> </w:t>
                          </w:r>
                          <w:r>
                            <w:rPr>
                              <w:spacing w:val="-2"/>
                              <w:sz w:val="20"/>
                            </w:rPr>
                            <w:t>Spring_2019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6.720001pt;margin-top:743.964539pt;width:175.9pt;height:13.05pt;mso-position-horizontal-relative:page;mso-position-vertical-relative:page;z-index:-15933952" type="#_x0000_t202" id="docshape1" filled="false" stroked="false">
              <v:textbox inset="0,0,0,0">
                <w:txbxContent>
                  <w:p>
                    <w:pPr>
                      <w:spacing w:before="10"/>
                      <w:ind w:left="20" w:right="0" w:firstLine="0"/>
                      <w:jc w:val="left"/>
                      <w:rPr>
                        <w:sz w:val="20"/>
                      </w:rPr>
                    </w:pPr>
                    <w:r>
                      <w:rPr>
                        <w:sz w:val="20"/>
                      </w:rPr>
                      <w:t>Harbans</w:t>
                    </w:r>
                    <w:r>
                      <w:rPr>
                        <w:spacing w:val="-7"/>
                        <w:sz w:val="20"/>
                      </w:rPr>
                      <w:t> </w:t>
                    </w:r>
                    <w:r>
                      <w:rPr>
                        <w:sz w:val="20"/>
                      </w:rPr>
                      <w:t>Dhadwal</w:t>
                    </w:r>
                    <w:r>
                      <w:rPr>
                        <w:spacing w:val="-6"/>
                        <w:sz w:val="20"/>
                      </w:rPr>
                      <w:t> </w:t>
                    </w:r>
                    <w:r>
                      <w:rPr>
                        <w:sz w:val="20"/>
                      </w:rPr>
                      <w:t>–</w:t>
                    </w:r>
                    <w:r>
                      <w:rPr>
                        <w:spacing w:val="-5"/>
                        <w:sz w:val="20"/>
                      </w:rPr>
                      <w:t> </w:t>
                    </w:r>
                    <w:r>
                      <w:rPr>
                        <w:sz w:val="20"/>
                      </w:rPr>
                      <w:t>ESE271_</w:t>
                    </w:r>
                    <w:r>
                      <w:rPr>
                        <w:spacing w:val="-7"/>
                        <w:sz w:val="20"/>
                      </w:rPr>
                      <w:t> </w:t>
                    </w:r>
                    <w:r>
                      <w:rPr>
                        <w:spacing w:val="-2"/>
                        <w:sz w:val="20"/>
                      </w:rPr>
                      <w:t>Spring_2019</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0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303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96" w:hanging="360"/>
      </w:pPr>
      <w:rPr>
        <w:rFonts w:hint="default"/>
        <w:lang w:val="en-US" w:eastAsia="en-US" w:bidi="ar-SA"/>
      </w:rPr>
    </w:lvl>
    <w:lvl w:ilvl="7">
      <w:start w:val="0"/>
      <w:numFmt w:val="bullet"/>
      <w:lvlText w:val="•"/>
      <w:lvlJc w:val="left"/>
      <w:pPr>
        <w:ind w:left="8112" w:hanging="360"/>
      </w:pPr>
      <w:rPr>
        <w:rFonts w:hint="default"/>
        <w:lang w:val="en-US" w:eastAsia="en-US" w:bidi="ar-SA"/>
      </w:rPr>
    </w:lvl>
    <w:lvl w:ilvl="8">
      <w:start w:val="0"/>
      <w:numFmt w:val="bullet"/>
      <w:lvlText w:val="•"/>
      <w:lvlJc w:val="left"/>
      <w:pPr>
        <w:ind w:left="91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87"/>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007"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7"/>
      <w:ind w:left="88"/>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www.orcad.com/resources/download-orcad-lite?downloadrequestsuccess=true"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harbans dhadwal</dc:creator>
  <dc:description/>
  <dc:title>FIBER OPTIC COMMUNICATIONS – ESE363</dc:title>
  <dcterms:created xsi:type="dcterms:W3CDTF">2025-11-06T19:19:36Z</dcterms:created>
  <dcterms:modified xsi:type="dcterms:W3CDTF">2025-11-06T19:19:36Z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Acrobat PDFMaker 19 for Word</vt:lpwstr>
  </property>
  <property fmtid="{D5CDD505-2E9C-101B-9397-08002B2CF9AE}" pid="4" name="LastSaved">
    <vt:filetime>2025-11-06T00:00:00Z</vt:filetime>
  </property>
  <property fmtid="{D5CDD505-2E9C-101B-9397-08002B2CF9AE}" pid="5" name="Producer">
    <vt:lpwstr>Adobe PDF Library 19.10.96</vt:lpwstr>
  </property>
  <property fmtid="{D5CDD505-2E9C-101B-9397-08002B2CF9AE}" pid="6" name="SourceModified">
    <vt:lpwstr>D:20190128175606</vt:lpwstr>
  </property>
</Properties>
</file>