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199"/>
      </w:pPr>
      <w:r>
        <w:rPr/>
        <w:t>ESE</w:t>
      </w:r>
      <w:r>
        <w:rPr>
          <w:spacing w:val="47"/>
        </w:rPr>
        <w:t> </w:t>
      </w:r>
      <w:r>
        <w:rPr>
          <w:spacing w:val="-5"/>
        </w:rPr>
        <w:t>342</w:t>
      </w:r>
    </w:p>
    <w:p>
      <w:pPr>
        <w:spacing w:before="62"/>
        <w:ind w:left="0" w:right="197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Digital</w:t>
      </w:r>
      <w:r>
        <w:rPr>
          <w:b/>
          <w:spacing w:val="13"/>
          <w:sz w:val="28"/>
        </w:rPr>
        <w:t> </w:t>
      </w:r>
      <w:r>
        <w:rPr>
          <w:b/>
          <w:spacing w:val="-4"/>
          <w:sz w:val="28"/>
        </w:rPr>
        <w:t>Communications</w:t>
      </w:r>
      <w:r>
        <w:rPr>
          <w:b/>
          <w:spacing w:val="14"/>
          <w:sz w:val="28"/>
        </w:rPr>
        <w:t> </w:t>
      </w:r>
      <w:r>
        <w:rPr>
          <w:b/>
          <w:spacing w:val="-4"/>
          <w:sz w:val="28"/>
        </w:rPr>
        <w:t>Systems</w:t>
      </w:r>
    </w:p>
    <w:p>
      <w:pPr>
        <w:spacing w:before="90"/>
        <w:ind w:left="64" w:right="197" w:firstLine="0"/>
        <w:jc w:val="center"/>
        <w:rPr>
          <w:rFonts w:ascii="Adobe Text Pro"/>
          <w:sz w:val="24"/>
        </w:rPr>
      </w:pPr>
      <w:r>
        <w:rPr>
          <w:rFonts w:ascii="Adobe Text Pro"/>
          <w:sz w:val="24"/>
        </w:rPr>
        <w:t>Spring</w:t>
      </w:r>
      <w:r>
        <w:rPr>
          <w:rFonts w:ascii="Adobe Text Pro"/>
          <w:spacing w:val="32"/>
          <w:sz w:val="24"/>
        </w:rPr>
        <w:t> </w:t>
      </w:r>
      <w:r>
        <w:rPr>
          <w:rFonts w:ascii="Adobe Text Pro"/>
          <w:spacing w:val="-4"/>
          <w:sz w:val="24"/>
        </w:rPr>
        <w:t>2018</w:t>
      </w:r>
    </w:p>
    <w:p>
      <w:pPr>
        <w:tabs>
          <w:tab w:pos="2136" w:val="left" w:leader="none"/>
        </w:tabs>
        <w:spacing w:before="227"/>
        <w:ind w:left="7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Instructor:</w:t>
      </w:r>
      <w:r>
        <w:rPr>
          <w:b/>
          <w:sz w:val="20"/>
        </w:rPr>
        <w:tab/>
      </w:r>
      <w:r>
        <w:rPr>
          <w:b/>
          <w:w w:val="108"/>
          <w:sz w:val="20"/>
        </w:rPr>
        <w:t>M</w:t>
      </w:r>
      <w:r>
        <w:rPr>
          <w:b/>
          <w:spacing w:val="-115"/>
          <w:w w:val="116"/>
          <w:sz w:val="20"/>
        </w:rPr>
        <w:t>´</w:t>
      </w:r>
      <w:r>
        <w:rPr>
          <w:b/>
          <w:w w:val="92"/>
          <w:sz w:val="20"/>
        </w:rPr>
        <w:t>o</w:t>
      </w:r>
      <w:r>
        <w:rPr>
          <w:b/>
          <w:w w:val="95"/>
          <w:sz w:val="20"/>
        </w:rPr>
        <w:t>nica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Bugallo</w:t>
      </w:r>
    </w:p>
    <w:p>
      <w:pPr>
        <w:pStyle w:val="BodyText"/>
        <w:spacing w:before="12"/>
        <w:ind w:left="2136" w:firstLine="0"/>
      </w:pPr>
      <w:r>
        <w:rPr>
          <w:spacing w:val="-2"/>
        </w:rPr>
        <w:t>Light</w:t>
      </w:r>
      <w:r>
        <w:rPr>
          <w:spacing w:val="4"/>
        </w:rPr>
        <w:t> </w:t>
      </w:r>
      <w:r>
        <w:rPr>
          <w:spacing w:val="-2"/>
        </w:rPr>
        <w:t>Engineering,</w:t>
      </w:r>
      <w:r>
        <w:rPr>
          <w:spacing w:val="5"/>
        </w:rPr>
        <w:t> </w:t>
      </w:r>
      <w:r>
        <w:rPr>
          <w:spacing w:val="-2"/>
        </w:rPr>
        <w:t>Room</w:t>
      </w:r>
      <w:r>
        <w:rPr>
          <w:spacing w:val="5"/>
        </w:rPr>
        <w:t> </w:t>
      </w:r>
      <w:r>
        <w:rPr>
          <w:spacing w:val="-5"/>
        </w:rPr>
        <w:t>245</w:t>
      </w:r>
    </w:p>
    <w:p>
      <w:pPr>
        <w:spacing w:before="8"/>
        <w:ind w:left="2136" w:right="0" w:firstLine="0"/>
        <w:jc w:val="left"/>
        <w:rPr>
          <w:sz w:val="20"/>
        </w:rPr>
      </w:pPr>
      <w:r>
        <w:rPr>
          <w:rFonts w:ascii="Times New Roman"/>
          <w:i/>
          <w:sz w:val="20"/>
        </w:rPr>
        <w:t>tel.</w:t>
      </w:r>
      <w:r>
        <w:rPr>
          <w:rFonts w:ascii="Times New Roman"/>
          <w:i/>
          <w:spacing w:val="14"/>
          <w:sz w:val="20"/>
        </w:rPr>
        <w:t> </w:t>
      </w:r>
      <w:r>
        <w:rPr>
          <w:sz w:val="20"/>
        </w:rPr>
        <w:t>(631)</w:t>
      </w:r>
      <w:r>
        <w:rPr>
          <w:spacing w:val="1"/>
          <w:sz w:val="20"/>
        </w:rPr>
        <w:t> </w:t>
      </w:r>
      <w:r>
        <w:rPr>
          <w:sz w:val="20"/>
        </w:rPr>
        <w:t>632-</w:t>
      </w:r>
      <w:r>
        <w:rPr>
          <w:spacing w:val="-4"/>
          <w:sz w:val="20"/>
        </w:rPr>
        <w:t>8395</w:t>
      </w:r>
    </w:p>
    <w:p>
      <w:pPr>
        <w:pStyle w:val="BodyText"/>
        <w:spacing w:before="9"/>
        <w:ind w:left="2136" w:firstLine="0"/>
      </w:pPr>
      <w:r>
        <w:rPr>
          <w:rFonts w:ascii="Times New Roman"/>
          <w:i/>
        </w:rPr>
        <w:t>email:</w:t>
      </w:r>
      <w:r>
        <w:rPr>
          <w:rFonts w:ascii="Times New Roman"/>
          <w:i/>
          <w:spacing w:val="53"/>
        </w:rPr>
        <w:t> </w:t>
      </w:r>
      <w:hyperlink r:id="rId5">
        <w:r>
          <w:rPr>
            <w:spacing w:val="-2"/>
          </w:rPr>
          <w:t>monica.bugallo@stonybrook.edu</w:t>
        </w:r>
      </w:hyperlink>
    </w:p>
    <w:p>
      <w:pPr>
        <w:spacing w:before="9"/>
        <w:ind w:left="2136" w:right="0" w:firstLine="0"/>
        <w:jc w:val="left"/>
        <w:rPr>
          <w:sz w:val="20"/>
        </w:rPr>
      </w:pPr>
      <w:r>
        <w:rPr>
          <w:rFonts w:ascii="Times New Roman"/>
          <w:i/>
          <w:sz w:val="20"/>
        </w:rPr>
        <w:t>Office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Hours:</w:t>
      </w:r>
      <w:r>
        <w:rPr>
          <w:rFonts w:ascii="Times New Roman"/>
          <w:i/>
          <w:spacing w:val="20"/>
          <w:sz w:val="20"/>
        </w:rPr>
        <w:t> </w:t>
      </w:r>
      <w:r>
        <w:rPr>
          <w:sz w:val="20"/>
        </w:rPr>
        <w:t>MW</w:t>
      </w:r>
      <w:r>
        <w:rPr>
          <w:spacing w:val="5"/>
          <w:sz w:val="20"/>
        </w:rPr>
        <w:t> </w:t>
      </w:r>
      <w:r>
        <w:rPr>
          <w:sz w:val="20"/>
        </w:rPr>
        <w:t>10:00</w:t>
      </w:r>
      <w:r>
        <w:rPr>
          <w:spacing w:val="4"/>
          <w:sz w:val="20"/>
        </w:rPr>
        <w:t> </w:t>
      </w:r>
      <w:r>
        <w:rPr>
          <w:sz w:val="20"/>
        </w:rPr>
        <w:t>AM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z w:val="20"/>
        </w:rPr>
        <w:t>12:00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PM</w:t>
      </w:r>
    </w:p>
    <w:p>
      <w:pPr>
        <w:pStyle w:val="BodyText"/>
        <w:spacing w:before="181"/>
        <w:ind w:left="0" w:firstLine="0"/>
      </w:pPr>
    </w:p>
    <w:p>
      <w:pPr>
        <w:tabs>
          <w:tab w:pos="2092" w:val="left" w:leader="none"/>
        </w:tabs>
        <w:spacing w:before="1"/>
        <w:ind w:left="76" w:right="0" w:firstLine="0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Meetings:</w:t>
      </w:r>
      <w:r>
        <w:rPr>
          <w:b/>
          <w:sz w:val="20"/>
        </w:rPr>
        <w:tab/>
      </w:r>
      <w:r>
        <w:rPr>
          <w:w w:val="90"/>
          <w:sz w:val="20"/>
        </w:rPr>
        <w:t>MW</w:t>
      </w:r>
      <w:r>
        <w:rPr>
          <w:spacing w:val="21"/>
          <w:sz w:val="20"/>
        </w:rPr>
        <w:t> </w:t>
      </w:r>
      <w:r>
        <w:rPr>
          <w:w w:val="90"/>
          <w:sz w:val="20"/>
        </w:rPr>
        <w:t>8:30-9:50</w:t>
      </w:r>
      <w:r>
        <w:rPr>
          <w:spacing w:val="21"/>
          <w:sz w:val="20"/>
        </w:rPr>
        <w:t> </w:t>
      </w:r>
      <w:r>
        <w:rPr>
          <w:spacing w:val="-5"/>
          <w:w w:val="90"/>
          <w:sz w:val="20"/>
        </w:rPr>
        <w:t>AM</w:t>
      </w:r>
    </w:p>
    <w:p>
      <w:pPr>
        <w:pStyle w:val="BodyText"/>
        <w:spacing w:before="97"/>
        <w:ind w:left="0" w:firstLine="0"/>
      </w:pPr>
    </w:p>
    <w:p>
      <w:pPr>
        <w:tabs>
          <w:tab w:pos="2098" w:val="left" w:leader="none"/>
        </w:tabs>
        <w:spacing w:before="1"/>
        <w:ind w:left="76" w:right="0" w:firstLine="0"/>
        <w:jc w:val="left"/>
        <w:rPr>
          <w:sz w:val="20"/>
        </w:rPr>
      </w:pPr>
      <w:r>
        <w:rPr>
          <w:b/>
          <w:spacing w:val="-2"/>
          <w:sz w:val="20"/>
        </w:rPr>
        <w:t>Grading:</w:t>
      </w:r>
      <w:r>
        <w:rPr>
          <w:b/>
          <w:sz w:val="20"/>
        </w:rPr>
        <w:tab/>
      </w:r>
      <w:r>
        <w:rPr>
          <w:sz w:val="20"/>
        </w:rPr>
        <w:t>Exercises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lab</w:t>
      </w:r>
      <w:r>
        <w:rPr>
          <w:spacing w:val="-2"/>
          <w:sz w:val="20"/>
        </w:rPr>
        <w:t> </w:t>
      </w:r>
      <w:r>
        <w:rPr>
          <w:sz w:val="20"/>
        </w:rPr>
        <w:t>projects:</w:t>
      </w:r>
      <w:r>
        <w:rPr>
          <w:spacing w:val="15"/>
          <w:sz w:val="20"/>
        </w:rPr>
        <w:t> </w:t>
      </w:r>
      <w:r>
        <w:rPr>
          <w:spacing w:val="-5"/>
          <w:sz w:val="20"/>
        </w:rPr>
        <w:t>30%</w:t>
      </w:r>
    </w:p>
    <w:p>
      <w:pPr>
        <w:pStyle w:val="BodyText"/>
        <w:spacing w:before="11"/>
        <w:ind w:left="2098" w:firstLine="0"/>
      </w:pPr>
      <w:r>
        <w:rPr>
          <w:spacing w:val="-2"/>
        </w:rPr>
        <w:t>Four</w:t>
      </w:r>
      <w:r>
        <w:rPr>
          <w:spacing w:val="3"/>
        </w:rPr>
        <w:t> </w:t>
      </w:r>
      <w:r>
        <w:rPr>
          <w:spacing w:val="-2"/>
        </w:rPr>
        <w:t>quizes:</w:t>
      </w:r>
      <w:r>
        <w:rPr>
          <w:spacing w:val="21"/>
        </w:rPr>
        <w:t> </w:t>
      </w:r>
      <w:r>
        <w:rPr>
          <w:spacing w:val="-2"/>
        </w:rPr>
        <w:t>20%</w:t>
      </w:r>
      <w:r>
        <w:rPr>
          <w:spacing w:val="4"/>
        </w:rPr>
        <w:t> </w:t>
      </w:r>
      <w:r>
        <w:rPr>
          <w:spacing w:val="-2"/>
        </w:rPr>
        <w:t>(best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4"/>
        </w:rPr>
        <w:t> </w:t>
      </w:r>
      <w:r>
        <w:rPr>
          <w:spacing w:val="-2"/>
        </w:rPr>
        <w:t>two</w:t>
      </w:r>
      <w:r>
        <w:rPr>
          <w:spacing w:val="4"/>
        </w:rPr>
        <w:t> </w:t>
      </w:r>
      <w:r>
        <w:rPr>
          <w:spacing w:val="-2"/>
        </w:rPr>
        <w:t>first</w:t>
      </w:r>
      <w:r>
        <w:rPr>
          <w:spacing w:val="3"/>
        </w:rPr>
        <w:t> </w:t>
      </w:r>
      <w:r>
        <w:rPr>
          <w:spacing w:val="-2"/>
        </w:rPr>
        <w:t>quizes),</w:t>
      </w:r>
      <w:r>
        <w:rPr>
          <w:spacing w:val="4"/>
        </w:rPr>
        <w:t> </w:t>
      </w:r>
      <w:r>
        <w:rPr>
          <w:spacing w:val="-2"/>
        </w:rPr>
        <w:t>20%</w:t>
      </w:r>
      <w:r>
        <w:rPr>
          <w:spacing w:val="4"/>
        </w:rPr>
        <w:t> </w:t>
      </w:r>
      <w:r>
        <w:rPr>
          <w:spacing w:val="-2"/>
        </w:rPr>
        <w:t>(second</w:t>
      </w:r>
      <w:r>
        <w:rPr>
          <w:spacing w:val="3"/>
        </w:rPr>
        <w:t> </w:t>
      </w:r>
      <w:r>
        <w:rPr>
          <w:spacing w:val="-2"/>
        </w:rPr>
        <w:t>quiz),</w:t>
      </w:r>
      <w:r>
        <w:rPr>
          <w:spacing w:val="4"/>
        </w:rPr>
        <w:t> </w:t>
      </w:r>
      <w:r>
        <w:rPr>
          <w:spacing w:val="-2"/>
        </w:rPr>
        <w:t>30%</w:t>
      </w:r>
      <w:r>
        <w:rPr>
          <w:spacing w:val="4"/>
        </w:rPr>
        <w:t> </w:t>
      </w:r>
      <w:r>
        <w:rPr>
          <w:spacing w:val="-2"/>
        </w:rPr>
        <w:t>(third</w:t>
      </w:r>
      <w:r>
        <w:rPr>
          <w:spacing w:val="3"/>
        </w:rPr>
        <w:t> </w:t>
      </w:r>
      <w:r>
        <w:rPr>
          <w:spacing w:val="-2"/>
        </w:rPr>
        <w:t>quiz)</w:t>
      </w:r>
    </w:p>
    <w:p>
      <w:pPr>
        <w:pStyle w:val="BodyText"/>
        <w:spacing w:before="87"/>
        <w:ind w:left="0" w:firstLine="0"/>
      </w:pPr>
    </w:p>
    <w:p>
      <w:pPr>
        <w:tabs>
          <w:tab w:pos="2136" w:val="left" w:leader="none"/>
        </w:tabs>
        <w:spacing w:before="0"/>
        <w:ind w:left="76" w:right="0" w:firstLine="0"/>
        <w:jc w:val="left"/>
        <w:rPr>
          <w:sz w:val="20"/>
        </w:rPr>
      </w:pPr>
      <w:r>
        <w:rPr>
          <w:b/>
          <w:spacing w:val="-2"/>
          <w:sz w:val="20"/>
        </w:rPr>
        <w:t>Prerequisites:</w:t>
      </w:r>
      <w:r>
        <w:rPr>
          <w:b/>
          <w:sz w:val="20"/>
        </w:rPr>
        <w:tab/>
      </w:r>
      <w:r>
        <w:rPr>
          <w:spacing w:val="-2"/>
          <w:sz w:val="20"/>
        </w:rPr>
        <w:t>ESE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340: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Basic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Communication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Theory</w:t>
      </w:r>
    </w:p>
    <w:p>
      <w:pPr>
        <w:pStyle w:val="BodyText"/>
        <w:spacing w:line="252" w:lineRule="auto" w:before="12"/>
        <w:ind w:left="2136" w:right="3736" w:firstLine="0"/>
      </w:pPr>
      <w:r>
        <w:rPr>
          <w:spacing w:val="-2"/>
        </w:rPr>
        <w:t>ESE 305:</w:t>
      </w:r>
      <w:r>
        <w:rPr>
          <w:spacing w:val="15"/>
        </w:rPr>
        <w:t> </w:t>
      </w:r>
      <w:r>
        <w:rPr>
          <w:spacing w:val="-2"/>
        </w:rPr>
        <w:t>Deterministic Signals and </w:t>
      </w:r>
      <w:r>
        <w:rPr>
          <w:spacing w:val="-2"/>
        </w:rPr>
        <w:t>Systems </w:t>
      </w:r>
      <w:r>
        <w:rPr/>
        <w:t>ESE 306:</w:t>
      </w:r>
      <w:r>
        <w:rPr>
          <w:spacing w:val="40"/>
        </w:rPr>
        <w:t> </w:t>
      </w:r>
      <w:r>
        <w:rPr/>
        <w:t>Random Signals and Systems</w:t>
      </w:r>
    </w:p>
    <w:p>
      <w:pPr>
        <w:tabs>
          <w:tab w:pos="2136" w:val="left" w:leader="none"/>
        </w:tabs>
        <w:spacing w:before="201"/>
        <w:ind w:left="76" w:right="0" w:firstLine="0"/>
        <w:jc w:val="left"/>
        <w:rPr>
          <w:sz w:val="20"/>
        </w:rPr>
      </w:pPr>
      <w:r>
        <w:rPr>
          <w:b/>
          <w:spacing w:val="-2"/>
          <w:w w:val="105"/>
          <w:sz w:val="20"/>
        </w:rPr>
        <w:t>Textbook:</w:t>
      </w:r>
      <w:r>
        <w:rPr>
          <w:b/>
          <w:sz w:val="20"/>
        </w:rPr>
        <w:tab/>
      </w:r>
      <w:r>
        <w:rPr>
          <w:w w:val="105"/>
          <w:sz w:val="20"/>
        </w:rPr>
        <w:t>B.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Sklar,</w:t>
      </w:r>
      <w:r>
        <w:rPr>
          <w:spacing w:val="-3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Digital Communications:</w:t>
      </w:r>
      <w:r>
        <w:rPr>
          <w:rFonts w:ascii="Times New Roman"/>
          <w:i/>
          <w:spacing w:val="13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Fundamentals</w:t>
      </w:r>
      <w:r>
        <w:rPr>
          <w:rFonts w:ascii="Times New Roman"/>
          <w:i/>
          <w:spacing w:val="-1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and</w:t>
      </w:r>
      <w:r>
        <w:rPr>
          <w:rFonts w:ascii="Times New Roman"/>
          <w:i/>
          <w:spacing w:val="-1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Applications</w:t>
      </w:r>
      <w:r>
        <w:rPr>
          <w:w w:val="105"/>
          <w:sz w:val="20"/>
        </w:rPr>
        <w:t>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Prentice-Hall,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2001.</w:t>
      </w:r>
    </w:p>
    <w:p>
      <w:pPr>
        <w:pStyle w:val="BodyText"/>
        <w:spacing w:before="11"/>
        <w:ind w:left="2136" w:firstLine="0"/>
      </w:pPr>
      <w:r>
        <w:rPr>
          <w:spacing w:val="-4"/>
        </w:rPr>
        <w:t>ISBN:</w:t>
      </w:r>
      <w:r>
        <w:rPr>
          <w:spacing w:val="2"/>
        </w:rPr>
        <w:t> </w:t>
      </w:r>
      <w:r>
        <w:rPr>
          <w:spacing w:val="-4"/>
        </w:rPr>
        <w:t>978-0130847881</w:t>
      </w:r>
    </w:p>
    <w:p>
      <w:pPr>
        <w:tabs>
          <w:tab w:pos="2136" w:val="left" w:leader="none"/>
        </w:tabs>
        <w:spacing w:before="156"/>
        <w:ind w:left="76" w:right="0" w:firstLine="0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resources:</w:t>
      </w:r>
      <w:r>
        <w:rPr>
          <w:b/>
          <w:sz w:val="20"/>
        </w:rPr>
        <w:tab/>
      </w:r>
      <w:hyperlink r:id="rId6">
        <w:r>
          <w:rPr>
            <w:spacing w:val="-2"/>
            <w:sz w:val="20"/>
          </w:rPr>
          <w:t>http://blackboard.stonybrook.edu</w:t>
        </w:r>
      </w:hyperlink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91"/>
        <w:ind w:left="0" w:firstLine="0"/>
      </w:pPr>
    </w:p>
    <w:p>
      <w:pPr>
        <w:pStyle w:val="Heading2"/>
      </w:pPr>
      <w:r>
        <w:rPr>
          <w:spacing w:val="-5"/>
        </w:rPr>
        <w:t>Learning</w:t>
      </w:r>
      <w:r>
        <w:rPr>
          <w:spacing w:val="7"/>
        </w:rPr>
        <w:t> </w:t>
      </w:r>
      <w:r>
        <w:rPr>
          <w:spacing w:val="-2"/>
        </w:rPr>
        <w:t>outcomes: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2" w:val="left" w:leader="none"/>
        </w:tabs>
        <w:spacing w:line="252" w:lineRule="auto" w:before="127" w:after="0"/>
        <w:ind w:left="622" w:right="207" w:hanging="209"/>
        <w:jc w:val="left"/>
        <w:rPr>
          <w:sz w:val="20"/>
        </w:rPr>
      </w:pPr>
      <w:r>
        <w:rPr>
          <w:spacing w:val="-4"/>
          <w:sz w:val="20"/>
        </w:rPr>
        <w:t>Understand the basic concepts in digital communications:</w:t>
      </w:r>
      <w:r>
        <w:rPr>
          <w:spacing w:val="27"/>
          <w:sz w:val="20"/>
        </w:rPr>
        <w:t> </w:t>
      </w:r>
      <w:r>
        <w:rPr>
          <w:spacing w:val="-4"/>
          <w:sz w:val="20"/>
        </w:rPr>
        <w:t>source coding; channel coding; digital modulation </w:t>
      </w:r>
      <w:r>
        <w:rPr>
          <w:sz w:val="20"/>
        </w:rPr>
        <w:t>and demodulation; channel; reception of signals in noise.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2" w:val="left" w:leader="none"/>
        </w:tabs>
        <w:spacing w:line="252" w:lineRule="auto" w:before="116" w:after="0"/>
        <w:ind w:left="622" w:right="211" w:hanging="209"/>
        <w:jc w:val="left"/>
        <w:rPr>
          <w:sz w:val="20"/>
        </w:rPr>
      </w:pPr>
      <w:r>
        <w:rPr>
          <w:spacing w:val="-4"/>
          <w:sz w:val="20"/>
        </w:rPr>
        <w:t>Develop and analyze a series of programming exercises and projects consisting of application of the materials </w:t>
      </w:r>
      <w:r>
        <w:rPr>
          <w:sz w:val="20"/>
        </w:rPr>
        <w:t>studied in class.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44"/>
        <w:ind w:left="0" w:firstLine="0"/>
      </w:pPr>
    </w:p>
    <w:p>
      <w:pPr>
        <w:pStyle w:val="BodyText"/>
        <w:spacing w:before="0"/>
        <w:ind w:left="76" w:firstLine="0"/>
      </w:pPr>
      <w:r>
        <w:rPr>
          <w:spacing w:val="-2"/>
        </w:rPr>
        <w:t>It is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student</w:t>
      </w:r>
      <w:r>
        <w:rPr>
          <w:spacing w:val="-1"/>
        </w:rPr>
        <w:t> </w:t>
      </w:r>
      <w:r>
        <w:rPr>
          <w:spacing w:val="-2"/>
        </w:rPr>
        <w:t>responsibility</w:t>
      </w:r>
      <w:r>
        <w:rPr>
          <w:spacing w:val="-1"/>
        </w:rPr>
        <w:t> </w:t>
      </w:r>
      <w:r>
        <w:rPr>
          <w:spacing w:val="-2"/>
        </w:rPr>
        <w:t>to</w:t>
      </w:r>
      <w:r>
        <w:rPr>
          <w:spacing w:val="-1"/>
        </w:rPr>
        <w:t> </w:t>
      </w:r>
      <w:r>
        <w:rPr>
          <w:spacing w:val="-2"/>
        </w:rPr>
        <w:t>plan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semester</w:t>
      </w:r>
      <w:r>
        <w:rPr>
          <w:spacing w:val="-1"/>
        </w:rPr>
        <w:t> </w:t>
      </w:r>
      <w:r>
        <w:rPr>
          <w:spacing w:val="-2"/>
        </w:rPr>
        <w:t>avoiding</w:t>
      </w:r>
      <w:r>
        <w:rPr>
          <w:spacing w:val="-1"/>
        </w:rPr>
        <w:t> </w:t>
      </w:r>
      <w:r>
        <w:rPr>
          <w:spacing w:val="-2"/>
        </w:rPr>
        <w:t>exam</w:t>
      </w:r>
      <w:r>
        <w:rPr>
          <w:spacing w:val="-1"/>
        </w:rPr>
        <w:t> </w:t>
      </w:r>
      <w:r>
        <w:rPr>
          <w:spacing w:val="-2"/>
        </w:rPr>
        <w:t>conflicts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too</w:t>
      </w:r>
      <w:r>
        <w:rPr>
          <w:spacing w:val="-1"/>
        </w:rPr>
        <w:t> </w:t>
      </w:r>
      <w:r>
        <w:rPr>
          <w:spacing w:val="-2"/>
        </w:rPr>
        <w:t>many</w:t>
      </w:r>
      <w:r>
        <w:rPr>
          <w:spacing w:val="-1"/>
        </w:rPr>
        <w:t> </w:t>
      </w:r>
      <w:r>
        <w:rPr>
          <w:spacing w:val="-2"/>
        </w:rPr>
        <w:t>exams</w:t>
      </w:r>
      <w:r>
        <w:rPr>
          <w:spacing w:val="-1"/>
        </w:rPr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same</w:t>
      </w:r>
      <w:r>
        <w:rPr>
          <w:spacing w:val="-1"/>
        </w:rPr>
        <w:t> </w:t>
      </w:r>
      <w:r>
        <w:rPr>
          <w:spacing w:val="-4"/>
        </w:rPr>
        <w:t>day.</w:t>
      </w:r>
    </w:p>
    <w:p>
      <w:pPr>
        <w:pStyle w:val="BodyText"/>
        <w:spacing w:before="24"/>
        <w:ind w:left="0" w:firstLine="0"/>
      </w:pPr>
    </w:p>
    <w:p>
      <w:pPr>
        <w:pStyle w:val="BodyText"/>
        <w:spacing w:line="252" w:lineRule="auto" w:before="0"/>
        <w:ind w:left="76" w:right="207" w:firstLine="0"/>
        <w:jc w:val="both"/>
      </w:pPr>
      <w:r>
        <w:rPr/>
        <w:t>Each student must pursue his/her academic goals honestly and be personally accountable for all submitted work.</w:t>
      </w:r>
      <w:r>
        <w:rPr>
          <w:spacing w:val="80"/>
        </w:rPr>
        <w:t> </w:t>
      </w:r>
      <w:r>
        <w:rPr/>
        <w:t>Representing</w:t>
      </w:r>
      <w:r>
        <w:rPr>
          <w:spacing w:val="34"/>
        </w:rPr>
        <w:t> </w:t>
      </w:r>
      <w:r>
        <w:rPr/>
        <w:t>another</w:t>
      </w:r>
      <w:r>
        <w:rPr>
          <w:spacing w:val="34"/>
        </w:rPr>
        <w:t> </w:t>
      </w:r>
      <w:r>
        <w:rPr/>
        <w:t>person’s</w:t>
      </w:r>
      <w:r>
        <w:rPr>
          <w:spacing w:val="34"/>
        </w:rPr>
        <w:t> </w:t>
      </w:r>
      <w:r>
        <w:rPr/>
        <w:t>work</w:t>
      </w:r>
      <w:r>
        <w:rPr>
          <w:spacing w:val="34"/>
        </w:rPr>
        <w:t> </w:t>
      </w:r>
      <w:r>
        <w:rPr/>
        <w:t>as</w:t>
      </w:r>
      <w:r>
        <w:rPr>
          <w:spacing w:val="34"/>
        </w:rPr>
        <w:t> </w:t>
      </w:r>
      <w:r>
        <w:rPr/>
        <w:t>your</w:t>
      </w:r>
      <w:r>
        <w:rPr>
          <w:spacing w:val="34"/>
        </w:rPr>
        <w:t> </w:t>
      </w:r>
      <w:r>
        <w:rPr/>
        <w:t>own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/>
        <w:t>always</w:t>
      </w:r>
      <w:r>
        <w:rPr>
          <w:spacing w:val="34"/>
        </w:rPr>
        <w:t> </w:t>
      </w:r>
      <w:r>
        <w:rPr/>
        <w:t>wrong.</w:t>
      </w:r>
      <w:r>
        <w:rPr>
          <w:spacing w:val="80"/>
        </w:rPr>
        <w:t> </w:t>
      </w:r>
      <w:r>
        <w:rPr/>
        <w:t>Any</w:t>
      </w:r>
      <w:r>
        <w:rPr>
          <w:spacing w:val="34"/>
        </w:rPr>
        <w:t> </w:t>
      </w:r>
      <w:r>
        <w:rPr/>
        <w:t>suspected</w:t>
      </w:r>
      <w:r>
        <w:rPr>
          <w:spacing w:val="34"/>
        </w:rPr>
        <w:t> </w:t>
      </w:r>
      <w:r>
        <w:rPr/>
        <w:t>instance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aca-demic dishonesty will be reported to the Academic Judiciary.</w:t>
      </w:r>
      <w:r>
        <w:rPr>
          <w:spacing w:val="40"/>
        </w:rPr>
        <w:t> </w:t>
      </w:r>
      <w:r>
        <w:rPr/>
        <w:t>For more comprehensive information on aca-demic integrity, including categories of academic dishonesty, please refer to the academic judiciary website at </w:t>
      </w:r>
      <w:hyperlink r:id="rId7">
        <w:r>
          <w:rPr>
            <w:spacing w:val="-2"/>
          </w:rPr>
          <w:t>http://www.stonybrook.edu/uaa/academicjudiciary/</w:t>
        </w:r>
      </w:hyperlink>
    </w:p>
    <w:p>
      <w:pPr>
        <w:pStyle w:val="BodyText"/>
        <w:spacing w:before="14"/>
        <w:ind w:left="0" w:firstLine="0"/>
      </w:pPr>
    </w:p>
    <w:p>
      <w:pPr>
        <w:pStyle w:val="BodyText"/>
        <w:spacing w:line="252" w:lineRule="auto" w:before="0"/>
        <w:ind w:left="76" w:right="206" w:firstLine="0"/>
        <w:jc w:val="both"/>
      </w:pPr>
      <w:r>
        <w:rPr/>
        <w:t>If 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physical, psychological or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disability</w:t>
      </w:r>
      <w:r>
        <w:rPr>
          <w:spacing w:val="-1"/>
        </w:rPr>
        <w:t> </w:t>
      </w:r>
      <w:r>
        <w:rPr/>
        <w:t>that may impact</w:t>
      </w:r>
      <w:r>
        <w:rPr>
          <w:spacing w:val="-1"/>
        </w:rPr>
        <w:t> </w:t>
      </w:r>
      <w:r>
        <w:rPr/>
        <w:t>on your ability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out assigned course work, I would urge that you contact the staff in the Disabled Student Services office (DSS), room 133 Humanities,</w:t>
      </w:r>
      <w:r>
        <w:rPr>
          <w:spacing w:val="-12"/>
        </w:rPr>
        <w:t> </w:t>
      </w:r>
      <w:r>
        <w:rPr/>
        <w:t>632-6748/TDD.</w:t>
      </w:r>
      <w:r>
        <w:rPr>
          <w:spacing w:val="-12"/>
        </w:rPr>
        <w:t> </w:t>
      </w:r>
      <w:r>
        <w:rPr/>
        <w:t>DSS</w:t>
      </w:r>
      <w:r>
        <w:rPr>
          <w:spacing w:val="-12"/>
        </w:rPr>
        <w:t> </w:t>
      </w:r>
      <w:r>
        <w:rPr/>
        <w:t>will</w:t>
      </w:r>
      <w:r>
        <w:rPr>
          <w:spacing w:val="-12"/>
        </w:rPr>
        <w:t> </w:t>
      </w:r>
      <w:r>
        <w:rPr/>
        <w:t>review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concerns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determine,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you,</w:t>
      </w:r>
      <w:r>
        <w:rPr>
          <w:spacing w:val="-12"/>
        </w:rPr>
        <w:t> </w:t>
      </w:r>
      <w:r>
        <w:rPr/>
        <w:t>what</w:t>
      </w:r>
      <w:r>
        <w:rPr>
          <w:spacing w:val="-12"/>
        </w:rPr>
        <w:t> </w:t>
      </w:r>
      <w:r>
        <w:rPr/>
        <w:t>accommodations</w:t>
      </w:r>
      <w:r>
        <w:rPr>
          <w:spacing w:val="-12"/>
        </w:rPr>
        <w:t> </w:t>
      </w:r>
      <w:r>
        <w:rPr/>
        <w:t>are necessary and appropriate.</w:t>
      </w:r>
      <w:r>
        <w:rPr>
          <w:spacing w:val="30"/>
        </w:rPr>
        <w:t> </w:t>
      </w:r>
      <w:r>
        <w:rPr/>
        <w:t>All information of disability is confidential.</w:t>
      </w:r>
    </w:p>
    <w:p>
      <w:pPr>
        <w:pStyle w:val="BodyText"/>
        <w:spacing w:after="0" w:line="252" w:lineRule="auto"/>
        <w:jc w:val="both"/>
        <w:sectPr>
          <w:type w:val="continuous"/>
          <w:pgSz w:w="12240" w:h="15840"/>
          <w:pgMar w:top="960" w:bottom="280" w:left="1080" w:right="1080"/>
        </w:sectPr>
      </w:pPr>
    </w:p>
    <w:p>
      <w:pPr>
        <w:pStyle w:val="Heading2"/>
        <w:spacing w:before="39"/>
        <w:rPr>
          <w:b w:val="0"/>
        </w:rPr>
      </w:pPr>
      <w:r>
        <w:rPr>
          <w:spacing w:val="-9"/>
        </w:rPr>
        <w:t>Topics</w:t>
      </w:r>
      <w:r>
        <w:rPr>
          <w:b w:val="0"/>
          <w:spacing w:val="-9"/>
        </w:rPr>
        <w:t>:</w:t>
      </w:r>
    </w:p>
    <w:p>
      <w:pPr>
        <w:pStyle w:val="BodyText"/>
        <w:spacing w:before="46"/>
        <w:ind w:left="0" w:firstLine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" w:after="0"/>
        <w:ind w:left="283" w:right="0" w:hanging="207"/>
        <w:jc w:val="left"/>
        <w:rPr>
          <w:sz w:val="20"/>
        </w:rPr>
      </w:pPr>
      <w:r>
        <w:rPr>
          <w:sz w:val="20"/>
        </w:rPr>
        <w:t>Signals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8"/>
          <w:sz w:val="20"/>
        </w:rPr>
        <w:t> </w:t>
      </w:r>
      <w:r>
        <w:rPr>
          <w:sz w:val="20"/>
        </w:rPr>
        <w:t>Spectra.</w:t>
      </w:r>
      <w:r>
        <w:rPr>
          <w:spacing w:val="27"/>
          <w:sz w:val="20"/>
        </w:rPr>
        <w:t> </w:t>
      </w:r>
      <w:r>
        <w:rPr>
          <w:sz w:val="20"/>
        </w:rPr>
        <w:t>(Ch.</w:t>
      </w:r>
      <w:r>
        <w:rPr>
          <w:spacing w:val="27"/>
          <w:sz w:val="20"/>
        </w:rPr>
        <w:t> </w:t>
      </w:r>
      <w:r>
        <w:rPr>
          <w:spacing w:val="-5"/>
          <w:sz w:val="20"/>
        </w:rPr>
        <w:t>1)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161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Elements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Digital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communication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System.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Classification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Signals.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Signal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Transmission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through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Linear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Systems.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57" w:after="0"/>
        <w:ind w:left="283" w:right="0" w:hanging="207"/>
        <w:jc w:val="left"/>
        <w:rPr>
          <w:sz w:val="20"/>
        </w:rPr>
      </w:pPr>
      <w:r>
        <w:rPr>
          <w:sz w:val="20"/>
        </w:rPr>
        <w:t>Digital Baseband Modulation</w:t>
      </w:r>
      <w:r>
        <w:rPr>
          <w:spacing w:val="1"/>
          <w:sz w:val="20"/>
        </w:rPr>
        <w:t> </w:t>
      </w:r>
      <w:r>
        <w:rPr>
          <w:sz w:val="20"/>
        </w:rPr>
        <w:t>and Demodulation/Detection.</w:t>
      </w:r>
      <w:r>
        <w:rPr>
          <w:spacing w:val="17"/>
          <w:sz w:val="20"/>
        </w:rPr>
        <w:t> </w:t>
      </w:r>
      <w:r>
        <w:rPr>
          <w:sz w:val="20"/>
        </w:rPr>
        <w:t>(Ch.</w:t>
      </w:r>
      <w:r>
        <w:rPr>
          <w:spacing w:val="16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and </w:t>
      </w:r>
      <w:r>
        <w:rPr>
          <w:spacing w:val="-5"/>
          <w:sz w:val="20"/>
        </w:rPr>
        <w:t>3)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161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Formatting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Analog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Information:</w:t>
      </w:r>
      <w:r>
        <w:rPr>
          <w:spacing w:val="2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Sampling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Theorem.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z w:val="20"/>
        </w:rPr>
        <w:t>Pulse</w:t>
      </w:r>
      <w:r>
        <w:rPr>
          <w:spacing w:val="3"/>
          <w:sz w:val="20"/>
        </w:rPr>
        <w:t> </w:t>
      </w:r>
      <w:r>
        <w:rPr>
          <w:sz w:val="20"/>
        </w:rPr>
        <w:t>code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Modulation.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z w:val="20"/>
        </w:rPr>
        <w:t>Detection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Baseband</w:t>
      </w:r>
      <w:r>
        <w:rPr>
          <w:spacing w:val="-4"/>
          <w:sz w:val="20"/>
        </w:rPr>
        <w:t> </w:t>
      </w:r>
      <w:r>
        <w:rPr>
          <w:sz w:val="20"/>
        </w:rPr>
        <w:t>Signals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Gaussian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Noise.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Transmission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Through Bandlimited Channels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Equalization.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57" w:after="0"/>
        <w:ind w:left="283" w:right="0" w:hanging="207"/>
        <w:jc w:val="left"/>
        <w:rPr>
          <w:sz w:val="20"/>
        </w:rPr>
      </w:pPr>
      <w:r>
        <w:rPr>
          <w:sz w:val="20"/>
        </w:rPr>
        <w:t>Digital</w:t>
      </w:r>
      <w:r>
        <w:rPr>
          <w:spacing w:val="-1"/>
          <w:sz w:val="20"/>
        </w:rPr>
        <w:t> </w:t>
      </w:r>
      <w:r>
        <w:rPr>
          <w:sz w:val="20"/>
        </w:rPr>
        <w:t>Bandpass</w:t>
      </w:r>
      <w:r>
        <w:rPr>
          <w:spacing w:val="-1"/>
          <w:sz w:val="20"/>
        </w:rPr>
        <w:t> </w:t>
      </w:r>
      <w:r>
        <w:rPr>
          <w:sz w:val="20"/>
        </w:rPr>
        <w:t>Modulation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Demodulation/Detection.</w:t>
      </w:r>
      <w:r>
        <w:rPr>
          <w:spacing w:val="14"/>
          <w:sz w:val="20"/>
        </w:rPr>
        <w:t> </w:t>
      </w:r>
      <w:r>
        <w:rPr>
          <w:sz w:val="20"/>
        </w:rPr>
        <w:t>(Ch.</w:t>
      </w:r>
      <w:r>
        <w:rPr>
          <w:spacing w:val="15"/>
          <w:sz w:val="20"/>
        </w:rPr>
        <w:t> </w:t>
      </w:r>
      <w:r>
        <w:rPr>
          <w:spacing w:val="-5"/>
          <w:sz w:val="20"/>
        </w:rPr>
        <w:t>4)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161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Representation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Bandpass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Signals: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Equivalent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Low-Pass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Signal.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z w:val="20"/>
        </w:rPr>
        <w:t>Digital</w:t>
      </w:r>
      <w:r>
        <w:rPr>
          <w:spacing w:val="-5"/>
          <w:sz w:val="20"/>
        </w:rPr>
        <w:t> </w:t>
      </w:r>
      <w:r>
        <w:rPr>
          <w:sz w:val="20"/>
        </w:rPr>
        <w:t>Bandpass</w:t>
      </w:r>
      <w:r>
        <w:rPr>
          <w:spacing w:val="-5"/>
          <w:sz w:val="20"/>
        </w:rPr>
        <w:t> </w:t>
      </w:r>
      <w:r>
        <w:rPr>
          <w:sz w:val="20"/>
        </w:rPr>
        <w:t>Modulation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Techniques.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z w:val="20"/>
        </w:rPr>
        <w:t>Detection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Bandpass</w:t>
      </w:r>
      <w:r>
        <w:rPr>
          <w:spacing w:val="-4"/>
          <w:sz w:val="20"/>
        </w:rPr>
        <w:t> </w:t>
      </w:r>
      <w:r>
        <w:rPr>
          <w:sz w:val="20"/>
        </w:rPr>
        <w:t>Signals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Gaussian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Noise.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pacing w:val="-2"/>
          <w:sz w:val="20"/>
        </w:rPr>
        <w:t>Coherent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and Noncoherent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Detection.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z w:val="20"/>
        </w:rPr>
        <w:t>Error</w:t>
      </w:r>
      <w:r>
        <w:rPr>
          <w:spacing w:val="-5"/>
          <w:sz w:val="20"/>
        </w:rPr>
        <w:t> </w:t>
      </w:r>
      <w:r>
        <w:rPr>
          <w:sz w:val="20"/>
        </w:rPr>
        <w:t>Performance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Binary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Systems.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57" w:after="0"/>
        <w:ind w:left="283" w:right="0" w:hanging="207"/>
        <w:jc w:val="left"/>
        <w:rPr>
          <w:sz w:val="20"/>
        </w:rPr>
      </w:pPr>
      <w:r>
        <w:rPr>
          <w:sz w:val="20"/>
        </w:rPr>
        <w:t>Error</w:t>
      </w:r>
      <w:r>
        <w:rPr>
          <w:spacing w:val="9"/>
          <w:sz w:val="20"/>
        </w:rPr>
        <w:t> </w:t>
      </w:r>
      <w:r>
        <w:rPr>
          <w:sz w:val="20"/>
        </w:rPr>
        <w:t>Control</w:t>
      </w:r>
      <w:r>
        <w:rPr>
          <w:spacing w:val="9"/>
          <w:sz w:val="20"/>
        </w:rPr>
        <w:t> </w:t>
      </w:r>
      <w:r>
        <w:rPr>
          <w:sz w:val="20"/>
        </w:rPr>
        <w:t>Coding.</w:t>
      </w:r>
      <w:r>
        <w:rPr>
          <w:spacing w:val="29"/>
          <w:sz w:val="20"/>
        </w:rPr>
        <w:t> </w:t>
      </w:r>
      <w:r>
        <w:rPr>
          <w:sz w:val="20"/>
        </w:rPr>
        <w:t>(Ch.</w:t>
      </w:r>
      <w:r>
        <w:rPr>
          <w:spacing w:val="28"/>
          <w:sz w:val="20"/>
        </w:rPr>
        <w:t> </w:t>
      </w:r>
      <w:r>
        <w:rPr>
          <w:sz w:val="20"/>
        </w:rPr>
        <w:t>6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7)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162" w:after="0"/>
        <w:ind w:left="764" w:right="0" w:hanging="223"/>
        <w:jc w:val="left"/>
        <w:rPr>
          <w:sz w:val="20"/>
        </w:rPr>
      </w:pPr>
      <w:r>
        <w:rPr>
          <w:sz w:val="20"/>
        </w:rPr>
        <w:t>Types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Error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Control.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z w:val="20"/>
        </w:rPr>
        <w:t>Linear</w:t>
      </w:r>
      <w:r>
        <w:rPr>
          <w:spacing w:val="3"/>
          <w:sz w:val="20"/>
        </w:rPr>
        <w:t> </w:t>
      </w:r>
      <w:r>
        <w:rPr>
          <w:sz w:val="20"/>
        </w:rPr>
        <w:t>Block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Codes.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Coding Schemes:</w:t>
      </w:r>
      <w:r>
        <w:rPr>
          <w:spacing w:val="16"/>
          <w:sz w:val="20"/>
        </w:rPr>
        <w:t> </w:t>
      </w:r>
      <w:r>
        <w:rPr>
          <w:sz w:val="20"/>
        </w:rPr>
        <w:t>Cyclic Codes, Convolutional </w:t>
      </w:r>
      <w:r>
        <w:rPr>
          <w:spacing w:val="-2"/>
          <w:sz w:val="20"/>
        </w:rPr>
        <w:t>Codes.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57" w:after="0"/>
        <w:ind w:left="283" w:right="0" w:hanging="207"/>
        <w:jc w:val="left"/>
        <w:rPr>
          <w:sz w:val="20"/>
        </w:rPr>
      </w:pPr>
      <w:r>
        <w:rPr>
          <w:sz w:val="20"/>
        </w:rPr>
        <w:t>Digital</w:t>
      </w:r>
      <w:r>
        <w:rPr>
          <w:spacing w:val="1"/>
          <w:sz w:val="20"/>
        </w:rPr>
        <w:t> </w:t>
      </w:r>
      <w:r>
        <w:rPr>
          <w:sz w:val="20"/>
        </w:rPr>
        <w:t>Networks.</w:t>
      </w:r>
      <w:r>
        <w:rPr>
          <w:spacing w:val="17"/>
          <w:sz w:val="20"/>
        </w:rPr>
        <w:t> </w:t>
      </w:r>
      <w:r>
        <w:rPr>
          <w:sz w:val="20"/>
        </w:rPr>
        <w:t>(Other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books)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161" w:after="0"/>
        <w:ind w:left="764" w:right="0" w:hanging="223"/>
        <w:jc w:val="left"/>
        <w:rPr>
          <w:sz w:val="20"/>
        </w:rPr>
      </w:pPr>
      <w:r>
        <w:rPr>
          <w:spacing w:val="-4"/>
          <w:sz w:val="20"/>
        </w:rPr>
        <w:t>Network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Topologies.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2" w:after="0"/>
        <w:ind w:left="764" w:right="0" w:hanging="223"/>
        <w:jc w:val="left"/>
        <w:rPr>
          <w:sz w:val="20"/>
        </w:rPr>
      </w:pPr>
      <w:r>
        <w:rPr>
          <w:sz w:val="20"/>
        </w:rPr>
        <w:t>Access </w:t>
      </w:r>
      <w:r>
        <w:rPr>
          <w:spacing w:val="-2"/>
          <w:sz w:val="20"/>
        </w:rPr>
        <w:t>Protocols.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40" w:lineRule="auto" w:before="91" w:after="0"/>
        <w:ind w:left="764" w:right="0" w:hanging="223"/>
        <w:jc w:val="left"/>
        <w:rPr>
          <w:sz w:val="20"/>
        </w:rPr>
      </w:pPr>
      <w:r>
        <w:rPr>
          <w:sz w:val="20"/>
        </w:rPr>
        <w:t>Circuit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Package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Switching.</w:t>
      </w:r>
    </w:p>
    <w:sectPr>
      <w:pgSz w:w="12240" w:h="15840"/>
      <w:pgMar w:top="1040" w:bottom="280" w:left="1080" w:right="1080"/>
      <w:cols w:num="2" w:equalWidth="0">
        <w:col w:w="770" w:space="1051"/>
        <w:col w:w="82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dobe Text Pro">
    <w:altName w:val="Adobe Text Pro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85" w:hanging="209"/>
      </w:pPr>
      <w:rPr>
        <w:rFonts w:hint="default" w:ascii="Arial" w:hAnsi="Arial" w:eastAsia="Arial" w:cs="Arial"/>
        <w:b w:val="0"/>
        <w:bCs w:val="0"/>
        <w:i/>
        <w:iCs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765" w:hanging="224"/>
      </w:pPr>
      <w:rPr>
        <w:rFonts w:hint="default" w:ascii="Georgia" w:hAnsi="Georgia" w:eastAsia="Georgia" w:cs="Georgia"/>
        <w:b/>
        <w:bCs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3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6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2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6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59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92" w:hanging="22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22" w:hanging="209"/>
      </w:pPr>
      <w:rPr>
        <w:rFonts w:hint="default" w:ascii="Arial" w:hAnsi="Arial" w:eastAsia="Arial" w:cs="Arial"/>
        <w:b w:val="0"/>
        <w:bCs w:val="0"/>
        <w:i/>
        <w:iCs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8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2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8" w:hanging="20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2"/>
      <w:ind w:left="764" w:hanging="223"/>
    </w:pPr>
    <w:rPr>
      <w:rFonts w:ascii="Georgia" w:hAnsi="Georgia" w:eastAsia="Georgia" w:cs="Georg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right="197"/>
      <w:jc w:val="center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6"/>
      <w:outlineLvl w:val="2"/>
    </w:pPr>
    <w:rPr>
      <w:rFonts w:ascii="Georgia" w:hAnsi="Georgia" w:eastAsia="Georgia" w:cs="Georgi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764" w:hanging="223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nica.bugallo@stonybrook.edu" TargetMode="External"/><Relationship Id="rId6" Type="http://schemas.openxmlformats.org/officeDocument/2006/relationships/hyperlink" Target="http://blackboard.stonybrook.edu/" TargetMode="External"/><Relationship Id="rId7" Type="http://schemas.openxmlformats.org/officeDocument/2006/relationships/hyperlink" Target="http://www.stonybrook.edu/uaa/academicjudiciary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2025-11-05T18:18:51Z</dcterms:created>
  <dcterms:modified xsi:type="dcterms:W3CDTF">2025-11-05T18:18:51Z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Creator">
    <vt:lpwstr>TeX</vt:lpwstr>
  </property>
  <property fmtid="{D5CDD505-2E9C-101B-9397-08002B2CF9AE}" pid="4" name="LastSaved">
    <vt:filetime>2025-11-05T00:00:00Z</vt:filetime>
  </property>
  <property fmtid="{D5CDD505-2E9C-101B-9397-08002B2CF9AE}" pid="5" name="PTEX.Fullbanner">
    <vt:lpwstr>This is pdfTeX, Version 3.14159265-2.6-1.40.16 (TeX Live 2015) kpathsea version 6.2.1</vt:lpwstr>
  </property>
  <property fmtid="{D5CDD505-2E9C-101B-9397-08002B2CF9AE}" pid="6" name="Producer">
    <vt:lpwstr>pdfTeX-1.40.16</vt:lpwstr>
  </property>
</Properties>
</file>