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0"/>
        <w:ind w:left="3003" w:right="1334" w:hanging="1088"/>
      </w:pPr>
      <w:r>
        <w:rPr/>
        <w:t>ESE</w:t>
      </w:r>
      <w:r>
        <w:rPr>
          <w:spacing w:val="-7"/>
        </w:rPr>
        <w:t> </w:t>
      </w:r>
      <w:r>
        <w:rPr/>
        <w:t>551</w:t>
      </w:r>
      <w:r>
        <w:rPr>
          <w:spacing w:val="-7"/>
        </w:rPr>
        <w:t> </w:t>
      </w:r>
      <w:r>
        <w:rPr/>
        <w:t>Electronics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Radiation</w:t>
      </w:r>
      <w:r>
        <w:rPr>
          <w:spacing w:val="-7"/>
        </w:rPr>
        <w:t> </w:t>
      </w:r>
      <w:r>
        <w:rPr/>
        <w:t>Effects</w:t>
      </w:r>
      <w:r>
        <w:rPr>
          <w:spacing w:val="-7"/>
        </w:rPr>
        <w:t> </w:t>
      </w:r>
      <w:r>
        <w:rPr/>
        <w:t>Syllabus Spring 2024 created 1 2 2024</w:t>
      </w:r>
    </w:p>
    <w:p>
      <w:pPr>
        <w:pStyle w:val="BodyText"/>
      </w:pPr>
      <w:r>
        <w:rPr/>
        <w:t>Prof.</w:t>
      </w:r>
      <w:r>
        <w:rPr>
          <w:spacing w:val="-2"/>
        </w:rPr>
        <w:t> </w:t>
      </w:r>
      <w:r>
        <w:rPr/>
        <w:t>Thomas</w:t>
      </w:r>
      <w:r>
        <w:rPr>
          <w:spacing w:val="-1"/>
        </w:rPr>
        <w:t> </w:t>
      </w:r>
      <w:r>
        <w:rPr/>
        <w:t>Robertazzi,</w:t>
      </w:r>
      <w:r>
        <w:rPr>
          <w:spacing w:val="-1"/>
        </w:rPr>
        <w:t> </w:t>
      </w:r>
      <w:r>
        <w:rPr/>
        <w:t>Instructor,</w:t>
      </w:r>
      <w:r>
        <w:rPr>
          <w:spacing w:val="-1"/>
        </w:rPr>
        <w:t> </w:t>
      </w:r>
      <w:r>
        <w:rPr/>
        <w:t>Prof.</w:t>
      </w:r>
      <w:r>
        <w:rPr>
          <w:spacing w:val="-2"/>
        </w:rPr>
        <w:t> </w:t>
      </w:r>
      <w:r>
        <w:rPr/>
        <w:t>Emre</w:t>
      </w:r>
      <w:r>
        <w:rPr>
          <w:spacing w:val="-1"/>
        </w:rPr>
        <w:t> </w:t>
      </w:r>
      <w:r>
        <w:rPr/>
        <w:t>Salman,</w:t>
      </w:r>
      <w:r>
        <w:rPr>
          <w:spacing w:val="-1"/>
        </w:rPr>
        <w:t> </w:t>
      </w:r>
      <w:r>
        <w:rPr/>
        <w:t>Guest</w:t>
      </w:r>
      <w:r>
        <w:rPr>
          <w:spacing w:val="-1"/>
        </w:rPr>
        <w:t> </w:t>
      </w:r>
      <w:r>
        <w:rPr>
          <w:spacing w:val="-2"/>
        </w:rPr>
        <w:t>Instructor.</w:t>
      </w:r>
    </w:p>
    <w:p>
      <w:pPr>
        <w:pStyle w:val="BodyText"/>
        <w:spacing w:before="0"/>
        <w:ind w:right="167"/>
      </w:pPr>
      <w:r>
        <w:rPr/>
        <w:t>Email:</w:t>
      </w:r>
      <w:r>
        <w:rPr>
          <w:spacing w:val="-4"/>
        </w:rPr>
        <w:t> </w:t>
      </w:r>
      <w:hyperlink r:id="rId5">
        <w:r>
          <w:rPr/>
          <w:t>Thomas.Robertazzi@stonybrook.edu</w:t>
        </w:r>
      </w:hyperlink>
      <w:r>
        <w:rPr>
          <w:spacing w:val="40"/>
        </w:rPr>
        <w:t> </w:t>
      </w:r>
      <w:r>
        <w:rPr/>
        <w:t>or</w:t>
      </w:r>
      <w:r>
        <w:rPr>
          <w:spacing w:val="-4"/>
        </w:rPr>
        <w:t> </w:t>
      </w:r>
      <w:r>
        <w:rPr/>
        <w:t>home</w:t>
      </w:r>
      <w:r>
        <w:rPr>
          <w:spacing w:val="-4"/>
        </w:rPr>
        <w:t> </w:t>
      </w:r>
      <w:r>
        <w:rPr/>
        <w:t>631</w:t>
      </w:r>
      <w:r>
        <w:rPr>
          <w:spacing w:val="-4"/>
        </w:rPr>
        <w:t> </w:t>
      </w:r>
      <w:r>
        <w:rPr/>
        <w:t>379</w:t>
      </w:r>
      <w:r>
        <w:rPr>
          <w:spacing w:val="-4"/>
        </w:rPr>
        <w:t> </w:t>
      </w:r>
      <w:r>
        <w:rPr/>
        <w:t>1449</w:t>
      </w:r>
      <w:r>
        <w:rPr>
          <w:spacing w:val="-4"/>
        </w:rPr>
        <w:t> </w:t>
      </w:r>
      <w:r>
        <w:rPr/>
        <w:t>(any</w:t>
      </w:r>
      <w:r>
        <w:rPr>
          <w:spacing w:val="-4"/>
        </w:rPr>
        <w:t> </w:t>
      </w:r>
      <w:r>
        <w:rPr/>
        <w:t>time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8 PM, any day).</w:t>
      </w:r>
    </w:p>
    <w:p>
      <w:pPr>
        <w:pStyle w:val="BodyText"/>
      </w:pPr>
      <w:r>
        <w:rPr/>
        <w:t>Pre-req: ESE 272 or ESE 273 or equivalent electronics </w:t>
      </w:r>
      <w:r>
        <w:rPr>
          <w:spacing w:val="-2"/>
        </w:rPr>
        <w:t>course.</w:t>
      </w:r>
    </w:p>
    <w:p>
      <w:pPr>
        <w:pStyle w:val="Heading1"/>
        <w:spacing w:before="276"/>
      </w:pPr>
      <w:r>
        <w:rPr/>
        <w:t>This course is on </w:t>
      </w:r>
      <w:r>
        <w:rPr>
          <w:spacing w:val="-2"/>
        </w:rPr>
        <w:t>Brightspace.</w:t>
      </w:r>
    </w:p>
    <w:p>
      <w:pPr>
        <w:pStyle w:val="BodyText"/>
      </w:pPr>
      <w:r>
        <w:rPr/>
        <w:t>A</w:t>
      </w:r>
      <w:r>
        <w:rPr>
          <w:spacing w:val="-3"/>
        </w:rPr>
        <w:t> </w:t>
      </w:r>
      <w:r>
        <w:rPr/>
        <w:t>study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effects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radiation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electronic</w:t>
      </w:r>
      <w:r>
        <w:rPr>
          <w:spacing w:val="-3"/>
        </w:rPr>
        <w:t> </w:t>
      </w:r>
      <w:r>
        <w:rPr/>
        <w:t>circuit</w:t>
      </w:r>
      <w:r>
        <w:rPr>
          <w:spacing w:val="-3"/>
        </w:rPr>
        <w:t> </w:t>
      </w:r>
      <w:r>
        <w:rPr/>
        <w:t>operation.</w:t>
      </w:r>
      <w:r>
        <w:rPr>
          <w:spacing w:val="40"/>
        </w:rPr>
        <w:t> </w:t>
      </w:r>
      <w:r>
        <w:rPr/>
        <w:t>Radiation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come from space or man-made sources such as nuclear reactors or CAT scan machines.</w:t>
      </w:r>
    </w:p>
    <w:p>
      <w:pPr>
        <w:pStyle w:val="BodyText"/>
        <w:spacing w:before="0"/>
        <w:ind w:right="167"/>
      </w:pPr>
      <w:r>
        <w:rPr/>
        <w:t>Coverage includes types of radiation, types of effects on circuits such as SEE (Single Event</w:t>
      </w:r>
      <w:r>
        <w:rPr>
          <w:spacing w:val="-4"/>
        </w:rPr>
        <w:t> </w:t>
      </w:r>
      <w:r>
        <w:rPr/>
        <w:t>Effects),</w:t>
      </w:r>
      <w:r>
        <w:rPr>
          <w:spacing w:val="-4"/>
        </w:rPr>
        <w:t> </w:t>
      </w:r>
      <w:r>
        <w:rPr/>
        <w:t>designing</w:t>
      </w:r>
      <w:r>
        <w:rPr>
          <w:spacing w:val="-4"/>
        </w:rPr>
        <w:t> </w:t>
      </w:r>
      <w:r>
        <w:rPr/>
        <w:t>circuits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mitigate</w:t>
      </w:r>
      <w:r>
        <w:rPr>
          <w:spacing w:val="-4"/>
        </w:rPr>
        <w:t> </w:t>
      </w:r>
      <w:r>
        <w:rPr/>
        <w:t>radiation</w:t>
      </w:r>
      <w:r>
        <w:rPr>
          <w:spacing w:val="-4"/>
        </w:rPr>
        <w:t> </w:t>
      </w:r>
      <w:r>
        <w:rPr/>
        <w:t>effects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testing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circuits</w:t>
      </w:r>
      <w:r>
        <w:rPr>
          <w:spacing w:val="-4"/>
        </w:rPr>
        <w:t> </w:t>
      </w:r>
      <w:r>
        <w:rPr/>
        <w:t>prior to</w:t>
      </w:r>
      <w:r>
        <w:rPr>
          <w:spacing w:val="-2"/>
        </w:rPr>
        <w:t> </w:t>
      </w:r>
      <w:r>
        <w:rPr/>
        <w:t>deployment.</w:t>
      </w:r>
      <w:r>
        <w:rPr>
          <w:spacing w:val="40"/>
        </w:rPr>
        <w:t> </w:t>
      </w:r>
      <w:r>
        <w:rPr/>
        <w:t>Applications</w:t>
      </w:r>
      <w:r>
        <w:rPr>
          <w:spacing w:val="-2"/>
        </w:rPr>
        <w:t> </w:t>
      </w:r>
      <w:r>
        <w:rPr/>
        <w:t>include</w:t>
      </w:r>
      <w:r>
        <w:rPr>
          <w:spacing w:val="-2"/>
        </w:rPr>
        <w:t> </w:t>
      </w:r>
      <w:r>
        <w:rPr/>
        <w:t>electronics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space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nuclear</w:t>
      </w:r>
      <w:r>
        <w:rPr>
          <w:spacing w:val="-2"/>
        </w:rPr>
        <w:t> </w:t>
      </w:r>
      <w:r>
        <w:rPr/>
        <w:t>reactors and certain medical imaging machines.</w:t>
      </w:r>
      <w:r>
        <w:rPr>
          <w:spacing w:val="40"/>
        </w:rPr>
        <w:t> </w:t>
      </w:r>
      <w:r>
        <w:rPr/>
        <w:t>Spring, 3 credits, grading ABCF.</w:t>
      </w:r>
    </w:p>
    <w:p>
      <w:pPr>
        <w:pStyle w:val="BodyText"/>
      </w:pPr>
      <w:r>
        <w:rPr/>
        <w:t>Learning</w:t>
      </w:r>
      <w:r>
        <w:rPr>
          <w:spacing w:val="-5"/>
        </w:rPr>
        <w:t> </w:t>
      </w:r>
      <w:r>
        <w:rPr/>
        <w:t>Objective: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give</w:t>
      </w:r>
      <w:r>
        <w:rPr>
          <w:spacing w:val="-5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broad</w:t>
      </w:r>
      <w:r>
        <w:rPr>
          <w:spacing w:val="-5"/>
        </w:rPr>
        <w:t> </w:t>
      </w:r>
      <w:r>
        <w:rPr/>
        <w:t>introduction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/>
        <w:t>designing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testing electronics for use in radiation environments.</w:t>
      </w:r>
    </w:p>
    <w:p>
      <w:pPr>
        <w:pStyle w:val="BodyText"/>
        <w:ind w:right="167"/>
      </w:pPr>
      <w:r>
        <w:rPr/>
        <w:t>Reference Text: Radiation Handbook for Electronics, by Robert Baumann and Kirby Kruckmeyer,</w:t>
      </w:r>
      <w:r>
        <w:rPr>
          <w:spacing w:val="-6"/>
        </w:rPr>
        <w:t> </w:t>
      </w:r>
      <w:r>
        <w:rPr/>
        <w:t>Texas</w:t>
      </w:r>
      <w:r>
        <w:rPr>
          <w:spacing w:val="-6"/>
        </w:rPr>
        <w:t> </w:t>
      </w:r>
      <w:r>
        <w:rPr/>
        <w:t>Instruments,</w:t>
      </w:r>
      <w:r>
        <w:rPr>
          <w:spacing w:val="-6"/>
        </w:rPr>
        <w:t> </w:t>
      </w:r>
      <w:r>
        <w:rPr/>
        <w:t>2019,</w:t>
      </w:r>
      <w:r>
        <w:rPr>
          <w:spacing w:val="-6"/>
        </w:rPr>
        <w:t> </w:t>
      </w:r>
      <w:r>
        <w:rPr/>
        <w:t>available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free</w:t>
      </w:r>
      <w:r>
        <w:rPr>
          <w:spacing w:val="-6"/>
        </w:rPr>
        <w:t> </w:t>
      </w:r>
      <w:r>
        <w:rPr/>
        <w:t>download.</w:t>
      </w:r>
      <w:r>
        <w:rPr>
          <w:spacing w:val="40"/>
        </w:rPr>
        <w:t> </w:t>
      </w:r>
      <w:r>
        <w:rPr/>
        <w:t>Also,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seminar</w:t>
      </w:r>
      <w:r>
        <w:rPr>
          <w:spacing w:val="-6"/>
        </w:rPr>
        <w:t> </w:t>
      </w:r>
      <w:r>
        <w:rPr/>
        <w:t>on Single Effect Events (SEE) was held by Stony Brook in Fall 2022.</w:t>
      </w:r>
      <w:r>
        <w:rPr>
          <w:spacing w:val="40"/>
        </w:rPr>
        <w:t> </w:t>
      </w:r>
      <w:r>
        <w:rPr/>
        <w:t>Videos and powerpoint (some of which will be used in the course) are available at </w:t>
      </w:r>
      <w:hyperlink r:id="rId6">
        <w:r>
          <w:rPr>
            <w:color w:val="0000FF"/>
            <w:spacing w:val="-2"/>
            <w:u w:val="thick" w:color="0000FF"/>
          </w:rPr>
          <w:t>https://nanohub.org/courses/SUS</w:t>
        </w:r>
      </w:hyperlink>
    </w:p>
    <w:p>
      <w:pPr>
        <w:pStyle w:val="BodyText"/>
        <w:ind w:right="167"/>
      </w:pP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course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slides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Blackboard</w:t>
      </w:r>
      <w:r>
        <w:rPr>
          <w:spacing w:val="-3"/>
        </w:rPr>
        <w:t> </w:t>
      </w:r>
      <w:r>
        <w:rPr/>
        <w:t>(slides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NASA</w:t>
      </w:r>
      <w:r>
        <w:rPr>
          <w:spacing w:val="-3"/>
        </w:rPr>
        <w:t> </w:t>
      </w:r>
      <w:r>
        <w:rPr/>
        <w:t>sponsored course given at Brookhaven National Laboratory).</w:t>
      </w:r>
    </w:p>
    <w:p>
      <w:pPr>
        <w:pStyle w:val="BodyText"/>
        <w:spacing w:line="480" w:lineRule="auto"/>
        <w:ind w:right="1685"/>
        <w:jc w:val="both"/>
      </w:pPr>
      <w:r>
        <w:rPr/>
        <w:t>Week 1, Monday Jan 22: p2.1 Radiation Testing in Context (15 slides). Week</w:t>
      </w:r>
      <w:r>
        <w:rPr>
          <w:spacing w:val="-2"/>
        </w:rPr>
        <w:t> </w:t>
      </w:r>
      <w:r>
        <w:rPr/>
        <w:t>2,</w:t>
      </w:r>
      <w:r>
        <w:rPr>
          <w:spacing w:val="-2"/>
        </w:rPr>
        <w:t> </w:t>
      </w:r>
      <w:r>
        <w:rPr/>
        <w:t>Jan</w:t>
      </w:r>
      <w:r>
        <w:rPr>
          <w:spacing w:val="-2"/>
        </w:rPr>
        <w:t> </w:t>
      </w:r>
      <w:r>
        <w:rPr/>
        <w:t>29:</w:t>
      </w:r>
      <w:r>
        <w:rPr>
          <w:spacing w:val="-2"/>
        </w:rPr>
        <w:t> </w:t>
      </w:r>
      <w:r>
        <w:rPr/>
        <w:t>p2.2a</w:t>
      </w:r>
      <w:r>
        <w:rPr>
          <w:spacing w:val="-2"/>
        </w:rPr>
        <w:t> </w:t>
      </w:r>
      <w:r>
        <w:rPr/>
        <w:t>Natural</w:t>
      </w:r>
      <w:r>
        <w:rPr>
          <w:spacing w:val="-2"/>
        </w:rPr>
        <w:t> </w:t>
      </w:r>
      <w:r>
        <w:rPr/>
        <w:t>Space</w:t>
      </w:r>
      <w:r>
        <w:rPr>
          <w:spacing w:val="-2"/>
        </w:rPr>
        <w:t> </w:t>
      </w:r>
      <w:r>
        <w:rPr/>
        <w:t>Radiation</w:t>
      </w:r>
      <w:r>
        <w:rPr>
          <w:spacing w:val="-2"/>
        </w:rPr>
        <w:t> </w:t>
      </w:r>
      <w:r>
        <w:rPr/>
        <w:t>Environments</w:t>
      </w:r>
      <w:r>
        <w:rPr>
          <w:spacing w:val="-2"/>
        </w:rPr>
        <w:t> </w:t>
      </w:r>
      <w:r>
        <w:rPr/>
        <w:t>(50</w:t>
      </w:r>
      <w:r>
        <w:rPr>
          <w:spacing w:val="-2"/>
        </w:rPr>
        <w:t> </w:t>
      </w:r>
      <w:r>
        <w:rPr>
          <w:spacing w:val="-2"/>
        </w:rPr>
        <w:t>slides).</w:t>
      </w:r>
    </w:p>
    <w:p>
      <w:pPr>
        <w:pStyle w:val="BodyText"/>
        <w:spacing w:before="0"/>
        <w:ind w:right="277"/>
        <w:jc w:val="both"/>
      </w:pPr>
      <w:r>
        <w:rPr/>
        <w:t>Week</w:t>
      </w:r>
      <w:r>
        <w:rPr>
          <w:spacing w:val="-2"/>
        </w:rPr>
        <w:t> </w:t>
      </w:r>
      <w:r>
        <w:rPr/>
        <w:t>3,</w:t>
      </w:r>
      <w:r>
        <w:rPr>
          <w:spacing w:val="-2"/>
        </w:rPr>
        <w:t> </w:t>
      </w:r>
      <w:r>
        <w:rPr/>
        <w:t>Feb.</w:t>
      </w:r>
      <w:r>
        <w:rPr>
          <w:spacing w:val="-2"/>
        </w:rPr>
        <w:t> </w:t>
      </w:r>
      <w:r>
        <w:rPr/>
        <w:t>5:</w:t>
      </w:r>
      <w:r>
        <w:rPr>
          <w:spacing w:val="-2"/>
        </w:rPr>
        <w:t> </w:t>
      </w:r>
      <w:r>
        <w:rPr/>
        <w:t>Designing</w:t>
      </w:r>
      <w:r>
        <w:rPr>
          <w:spacing w:val="-2"/>
        </w:rPr>
        <w:t> </w:t>
      </w:r>
      <w:r>
        <w:rPr/>
        <w:t>Electronics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Space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(Prof.</w:t>
      </w:r>
      <w:r>
        <w:rPr>
          <w:spacing w:val="-2"/>
        </w:rPr>
        <w:t> </w:t>
      </w:r>
      <w:r>
        <w:rPr/>
        <w:t>Emre</w:t>
      </w:r>
      <w:r>
        <w:rPr>
          <w:spacing w:val="-2"/>
        </w:rPr>
        <w:t> </w:t>
      </w:r>
      <w:r>
        <w:rPr/>
        <w:t>Salman).</w:t>
      </w:r>
      <w:r>
        <w:rPr>
          <w:spacing w:val="40"/>
        </w:rPr>
        <w:t> </w:t>
      </w:r>
      <w:r>
        <w:rPr>
          <w:b/>
        </w:rPr>
        <w:t>Outline</w:t>
      </w:r>
      <w:r>
        <w:rPr>
          <w:b/>
          <w:spacing w:val="-2"/>
        </w:rPr>
        <w:t> </w:t>
      </w:r>
      <w:r>
        <w:rPr>
          <w:b/>
        </w:rPr>
        <w:t>1</w:t>
      </w:r>
      <w:r>
        <w:rPr>
          <w:b/>
          <w:spacing w:val="-2"/>
        </w:rPr>
        <w:t> </w:t>
      </w:r>
      <w:r>
        <w:rPr>
          <w:b/>
        </w:rPr>
        <w:t>due Feb</w:t>
      </w:r>
      <w:r>
        <w:rPr>
          <w:b/>
          <w:spacing w:val="-5"/>
        </w:rPr>
        <w:t> </w:t>
      </w:r>
      <w:r>
        <w:rPr>
          <w:b/>
        </w:rPr>
        <w:t>11.</w:t>
      </w:r>
      <w:r>
        <w:rPr>
          <w:b/>
          <w:spacing w:val="40"/>
        </w:rPr>
        <w:t> </w:t>
      </w:r>
      <w:r>
        <w:rPr/>
        <w:t>Chapters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Texas</w:t>
      </w:r>
      <w:r>
        <w:rPr>
          <w:spacing w:val="-5"/>
        </w:rPr>
        <w:t> </w:t>
      </w:r>
      <w:r>
        <w:rPr/>
        <w:t>Instrument</w:t>
      </w:r>
      <w:r>
        <w:rPr>
          <w:spacing w:val="-5"/>
        </w:rPr>
        <w:t> </w:t>
      </w:r>
      <w:r>
        <w:rPr/>
        <w:t>Handbook</w:t>
      </w:r>
      <w:r>
        <w:rPr>
          <w:spacing w:val="-5"/>
        </w:rPr>
        <w:t> </w:t>
      </w:r>
      <w:r>
        <w:rPr/>
        <w:t>and/or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sources</w:t>
      </w:r>
      <w:r>
        <w:rPr>
          <w:spacing w:val="-5"/>
        </w:rPr>
        <w:t> </w:t>
      </w:r>
      <w:r>
        <w:rPr/>
        <w:t>(please</w:t>
      </w:r>
      <w:r>
        <w:rPr>
          <w:spacing w:val="-5"/>
        </w:rPr>
        <w:t> </w:t>
      </w:r>
      <w:r>
        <w:rPr/>
        <w:t>cite, any citation style).</w:t>
      </w:r>
    </w:p>
    <w:p>
      <w:pPr>
        <w:pStyle w:val="BodyText"/>
        <w:spacing w:before="0"/>
        <w:ind w:right="774"/>
        <w:jc w:val="both"/>
      </w:pPr>
      <w:r>
        <w:rPr>
          <w:b/>
        </w:rPr>
        <w:t>Topic</w:t>
      </w:r>
      <w:r>
        <w:rPr>
          <w:b/>
          <w:spacing w:val="-5"/>
        </w:rPr>
        <w:t> </w:t>
      </w:r>
      <w:r>
        <w:rPr>
          <w:b/>
        </w:rPr>
        <w:t>for</w:t>
      </w:r>
      <w:r>
        <w:rPr>
          <w:b/>
          <w:spacing w:val="-5"/>
        </w:rPr>
        <w:t> </w:t>
      </w:r>
      <w:r>
        <w:rPr>
          <w:b/>
        </w:rPr>
        <w:t>outline</w:t>
      </w:r>
      <w:r>
        <w:rPr/>
        <w:t>:</w:t>
      </w:r>
      <w:r>
        <w:rPr>
          <w:spacing w:val="40"/>
        </w:rPr>
        <w:t> </w:t>
      </w:r>
      <w:r>
        <w:rPr/>
        <w:t>Describe</w:t>
      </w:r>
      <w:r>
        <w:rPr>
          <w:spacing w:val="-5"/>
        </w:rPr>
        <w:t> </w:t>
      </w:r>
      <w:r>
        <w:rPr/>
        <w:t>types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radiation.</w:t>
      </w:r>
      <w:r>
        <w:rPr>
          <w:spacing w:val="40"/>
        </w:rPr>
        <w:t> </w:t>
      </w:r>
      <w:r>
        <w:rPr/>
        <w:t>Mention</w:t>
      </w:r>
      <w:r>
        <w:rPr>
          <w:spacing w:val="-5"/>
        </w:rPr>
        <w:t> </w:t>
      </w:r>
      <w:r>
        <w:rPr/>
        <w:t>sources,</w:t>
      </w:r>
      <w:r>
        <w:rPr>
          <w:spacing w:val="-5"/>
        </w:rPr>
        <w:t> </w:t>
      </w:r>
      <w:r>
        <w:rPr/>
        <w:t>composition</w:t>
      </w:r>
      <w:r>
        <w:rPr>
          <w:spacing w:val="-5"/>
        </w:rPr>
        <w:t> </w:t>
      </w:r>
      <w:r>
        <w:rPr/>
        <w:t>and </w:t>
      </w:r>
      <w:r>
        <w:rPr>
          <w:spacing w:val="-2"/>
        </w:rPr>
        <w:t>strengths.</w:t>
      </w:r>
    </w:p>
    <w:p>
      <w:pPr>
        <w:spacing w:before="275"/>
        <w:ind w:left="100" w:right="167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5"/>
          <w:sz w:val="24"/>
        </w:rPr>
        <w:t> </w:t>
      </w:r>
      <w:r>
        <w:rPr>
          <w:sz w:val="24"/>
        </w:rPr>
        <w:t>4,</w:t>
      </w:r>
      <w:r>
        <w:rPr>
          <w:spacing w:val="-5"/>
          <w:sz w:val="24"/>
        </w:rPr>
        <w:t> </w:t>
      </w:r>
      <w:r>
        <w:rPr>
          <w:sz w:val="24"/>
        </w:rPr>
        <w:t>Feb.</w:t>
      </w:r>
      <w:r>
        <w:rPr>
          <w:spacing w:val="-5"/>
          <w:sz w:val="24"/>
        </w:rPr>
        <w:t> </w:t>
      </w:r>
      <w:r>
        <w:rPr>
          <w:sz w:val="24"/>
        </w:rPr>
        <w:t>12:</w:t>
      </w:r>
      <w:r>
        <w:rPr>
          <w:spacing w:val="-5"/>
          <w:sz w:val="24"/>
        </w:rPr>
        <w:t> </w:t>
      </w:r>
      <w:r>
        <w:rPr>
          <w:sz w:val="24"/>
        </w:rPr>
        <w:t>Designing</w:t>
      </w:r>
      <w:r>
        <w:rPr>
          <w:spacing w:val="-5"/>
          <w:sz w:val="24"/>
        </w:rPr>
        <w:t> </w:t>
      </w:r>
      <w:r>
        <w:rPr>
          <w:sz w:val="24"/>
        </w:rPr>
        <w:t>Electronics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Space</w:t>
      </w:r>
      <w:r>
        <w:rPr>
          <w:spacing w:val="-5"/>
          <w:sz w:val="24"/>
        </w:rPr>
        <w:t> </w:t>
      </w:r>
      <w:r>
        <w:rPr>
          <w:sz w:val="24"/>
        </w:rPr>
        <w:t>II</w:t>
      </w:r>
      <w:r>
        <w:rPr>
          <w:spacing w:val="-5"/>
          <w:sz w:val="24"/>
        </w:rPr>
        <w:t> </w:t>
      </w:r>
      <w:r>
        <w:rPr>
          <w:sz w:val="24"/>
        </w:rPr>
        <w:t>(Prof.</w:t>
      </w:r>
      <w:r>
        <w:rPr>
          <w:spacing w:val="-5"/>
          <w:sz w:val="24"/>
        </w:rPr>
        <w:t> </w:t>
      </w:r>
      <w:r>
        <w:rPr>
          <w:sz w:val="24"/>
        </w:rPr>
        <w:t>Emre</w:t>
      </w:r>
      <w:r>
        <w:rPr>
          <w:spacing w:val="-5"/>
          <w:sz w:val="24"/>
        </w:rPr>
        <w:t> </w:t>
      </w:r>
      <w:r>
        <w:rPr>
          <w:sz w:val="24"/>
        </w:rPr>
        <w:t>Salman).</w:t>
      </w:r>
      <w:r>
        <w:rPr>
          <w:spacing w:val="-5"/>
          <w:sz w:val="24"/>
        </w:rPr>
        <w:t> </w:t>
      </w:r>
      <w:r>
        <w:rPr>
          <w:b/>
          <w:sz w:val="24"/>
        </w:rPr>
        <w:t>Portfolio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 due Feb. 19.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0"/>
        <w:ind w:right="167"/>
      </w:pPr>
      <w:r>
        <w:rPr/>
        <w:t>Week</w:t>
      </w:r>
      <w:r>
        <w:rPr>
          <w:spacing w:val="-5"/>
        </w:rPr>
        <w:t> </w:t>
      </w:r>
      <w:r>
        <w:rPr/>
        <w:t>5,</w:t>
      </w:r>
      <w:r>
        <w:rPr>
          <w:spacing w:val="-5"/>
        </w:rPr>
        <w:t> </w:t>
      </w:r>
      <w:r>
        <w:rPr/>
        <w:t>Feb.</w:t>
      </w:r>
      <w:r>
        <w:rPr>
          <w:spacing w:val="-5"/>
        </w:rPr>
        <w:t> </w:t>
      </w:r>
      <w:r>
        <w:rPr/>
        <w:t>19:</w:t>
      </w:r>
      <w:r>
        <w:rPr>
          <w:spacing w:val="-5"/>
        </w:rPr>
        <w:t> </w:t>
      </w:r>
      <w:r>
        <w:rPr/>
        <w:t>p2.2b</w:t>
      </w:r>
      <w:r>
        <w:rPr>
          <w:spacing w:val="-5"/>
        </w:rPr>
        <w:t> </w:t>
      </w:r>
      <w:r>
        <w:rPr/>
        <w:t>Selecting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Test</w:t>
      </w:r>
      <w:r>
        <w:rPr>
          <w:spacing w:val="-5"/>
        </w:rPr>
        <w:t> </w:t>
      </w:r>
      <w:r>
        <w:rPr/>
        <w:t>Facility</w:t>
      </w:r>
      <w:r>
        <w:rPr>
          <w:spacing w:val="-5"/>
        </w:rPr>
        <w:t> </w:t>
      </w:r>
      <w:r>
        <w:rPr/>
        <w:t>(24</w:t>
      </w:r>
      <w:r>
        <w:rPr>
          <w:spacing w:val="-5"/>
        </w:rPr>
        <w:t> </w:t>
      </w:r>
      <w:r>
        <w:rPr/>
        <w:t>slides)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p2.3a</w:t>
      </w:r>
      <w:r>
        <w:rPr>
          <w:spacing w:val="-5"/>
        </w:rPr>
        <w:t> </w:t>
      </w:r>
      <w:r>
        <w:rPr/>
        <w:t>SEE</w:t>
      </w:r>
      <w:r>
        <w:rPr>
          <w:spacing w:val="-5"/>
        </w:rPr>
        <w:t> </w:t>
      </w:r>
      <w:r>
        <w:rPr/>
        <w:t>Basics</w:t>
      </w:r>
      <w:r>
        <w:rPr>
          <w:spacing w:val="-5"/>
        </w:rPr>
        <w:t> </w:t>
      </w:r>
      <w:r>
        <w:rPr/>
        <w:t>(68 slides). </w:t>
      </w:r>
      <w:r>
        <w:rPr>
          <w:b/>
        </w:rPr>
        <w:t>Outline 2 due Feb 25.</w:t>
      </w:r>
      <w:r>
        <w:rPr>
          <w:b/>
          <w:spacing w:val="40"/>
        </w:rPr>
        <w:t> </w:t>
      </w:r>
      <w:r>
        <w:rPr/>
        <w:t>Chapters 3 and 4 TI Handbook and/or other sources (please cite, any citation style).</w:t>
      </w:r>
    </w:p>
    <w:p>
      <w:pPr>
        <w:spacing w:after="0"/>
        <w:sectPr>
          <w:type w:val="continuous"/>
          <w:pgSz w:w="12240" w:h="15840"/>
          <w:pgMar w:top="1380" w:bottom="280" w:left="1700" w:right="1700"/>
        </w:sectPr>
      </w:pPr>
    </w:p>
    <w:p>
      <w:pPr>
        <w:spacing w:before="60"/>
        <w:ind w:left="100" w:right="0" w:firstLine="0"/>
        <w:jc w:val="left"/>
        <w:rPr>
          <w:sz w:val="24"/>
        </w:rPr>
      </w:pPr>
      <w:r>
        <w:rPr>
          <w:b/>
          <w:sz w:val="24"/>
        </w:rPr>
        <w:t>Topic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outline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Single</w:t>
      </w:r>
      <w:r>
        <w:rPr>
          <w:spacing w:val="-5"/>
          <w:sz w:val="24"/>
        </w:rPr>
        <w:t> </w:t>
      </w:r>
      <w:r>
        <w:rPr>
          <w:sz w:val="24"/>
        </w:rPr>
        <w:t>events</w:t>
      </w:r>
      <w:r>
        <w:rPr>
          <w:spacing w:val="-5"/>
          <w:sz w:val="24"/>
        </w:rPr>
        <w:t> </w:t>
      </w:r>
      <w:r>
        <w:rPr>
          <w:sz w:val="24"/>
        </w:rPr>
        <w:t>effects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(SEE).</w:t>
      </w:r>
    </w:p>
    <w:p>
      <w:pPr>
        <w:pStyle w:val="BodyText"/>
      </w:pPr>
      <w:r>
        <w:rPr/>
        <w:t>Week</w:t>
      </w:r>
      <w:r>
        <w:rPr>
          <w:spacing w:val="-2"/>
        </w:rPr>
        <w:t> </w:t>
      </w:r>
      <w:r>
        <w:rPr/>
        <w:t>6,</w:t>
      </w:r>
      <w:r>
        <w:rPr>
          <w:spacing w:val="-2"/>
        </w:rPr>
        <w:t> </w:t>
      </w:r>
      <w:r>
        <w:rPr/>
        <w:t>Feb.</w:t>
      </w:r>
      <w:r>
        <w:rPr>
          <w:spacing w:val="-2"/>
        </w:rPr>
        <w:t> </w:t>
      </w:r>
      <w:r>
        <w:rPr/>
        <w:t>26:</w:t>
      </w:r>
      <w:r>
        <w:rPr>
          <w:spacing w:val="-2"/>
        </w:rPr>
        <w:t> </w:t>
      </w:r>
      <w:r>
        <w:rPr/>
        <w:t>p2.3a</w:t>
      </w:r>
      <w:r>
        <w:rPr>
          <w:spacing w:val="-2"/>
        </w:rPr>
        <w:t> </w:t>
      </w:r>
      <w:r>
        <w:rPr/>
        <w:t>SEE</w:t>
      </w:r>
      <w:r>
        <w:rPr>
          <w:spacing w:val="-2"/>
        </w:rPr>
        <w:t> </w:t>
      </w:r>
      <w:r>
        <w:rPr/>
        <w:t>(Single</w:t>
      </w:r>
      <w:r>
        <w:rPr>
          <w:spacing w:val="-2"/>
        </w:rPr>
        <w:t> </w:t>
      </w:r>
      <w:r>
        <w:rPr/>
        <w:t>Event</w:t>
      </w:r>
      <w:r>
        <w:rPr>
          <w:spacing w:val="-2"/>
        </w:rPr>
        <w:t> </w:t>
      </w:r>
      <w:r>
        <w:rPr/>
        <w:t>Effects)</w:t>
      </w:r>
      <w:r>
        <w:rPr>
          <w:spacing w:val="-2"/>
        </w:rPr>
        <w:t> </w:t>
      </w:r>
      <w:r>
        <w:rPr/>
        <w:t>Basics</w:t>
      </w:r>
      <w:r>
        <w:rPr>
          <w:spacing w:val="-2"/>
        </w:rPr>
        <w:t> </w:t>
      </w:r>
      <w:r>
        <w:rPr/>
        <w:t>continued</w:t>
      </w:r>
      <w:r>
        <w:rPr>
          <w:spacing w:val="-2"/>
        </w:rPr>
        <w:t> </w:t>
      </w:r>
      <w:r>
        <w:rPr/>
        <w:t>(68</w:t>
      </w:r>
      <w:r>
        <w:rPr>
          <w:spacing w:val="-2"/>
        </w:rPr>
        <w:t> </w:t>
      </w:r>
      <w:r>
        <w:rPr/>
        <w:t>slides).</w:t>
      </w:r>
      <w:r>
        <w:rPr>
          <w:spacing w:val="-1"/>
        </w:rPr>
        <w:t> </w:t>
      </w:r>
      <w:r>
        <w:rPr>
          <w:spacing w:val="-2"/>
        </w:rPr>
        <w:t>Online</w:t>
      </w:r>
    </w:p>
    <w:p>
      <w:pPr>
        <w:pStyle w:val="Heading1"/>
      </w:pPr>
      <w:r>
        <w:rPr/>
        <w:t>Midterm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March</w:t>
      </w:r>
      <w:r>
        <w:rPr>
          <w:spacing w:val="-1"/>
        </w:rPr>
        <w:t> </w:t>
      </w:r>
      <w:r>
        <w:rPr>
          <w:spacing w:val="-4"/>
        </w:rPr>
        <w:t>4</w:t>
      </w:r>
      <w:r>
        <w:rPr>
          <w:spacing w:val="-4"/>
          <w:vertAlign w:val="superscript"/>
        </w:rPr>
        <w:t>th</w:t>
      </w:r>
      <w:r>
        <w:rPr>
          <w:spacing w:val="-4"/>
          <w:vertAlign w:val="baseline"/>
        </w:rPr>
        <w:t>.</w:t>
      </w:r>
    </w:p>
    <w:p>
      <w:pPr>
        <w:pStyle w:val="BodyText"/>
        <w:spacing w:line="480" w:lineRule="auto"/>
        <w:ind w:right="2095"/>
      </w:pPr>
      <w:r>
        <w:rPr/>
        <w:t>Week</w:t>
      </w:r>
      <w:r>
        <w:rPr>
          <w:spacing w:val="-9"/>
        </w:rPr>
        <w:t> </w:t>
      </w:r>
      <w:r>
        <w:rPr/>
        <w:t>7,</w:t>
      </w:r>
      <w:r>
        <w:rPr>
          <w:spacing w:val="-9"/>
        </w:rPr>
        <w:t> </w:t>
      </w:r>
      <w:r>
        <w:rPr/>
        <w:t>March</w:t>
      </w:r>
      <w:r>
        <w:rPr>
          <w:spacing w:val="-9"/>
        </w:rPr>
        <w:t> </w:t>
      </w:r>
      <w:r>
        <w:rPr/>
        <w:t>4:</w:t>
      </w:r>
      <w:r>
        <w:rPr>
          <w:spacing w:val="-9"/>
        </w:rPr>
        <w:t> </w:t>
      </w:r>
      <w:r>
        <w:rPr/>
        <w:t>p2.3b</w:t>
      </w:r>
      <w:r>
        <w:rPr>
          <w:spacing w:val="-9"/>
        </w:rPr>
        <w:t> </w:t>
      </w:r>
      <w:r>
        <w:rPr/>
        <w:t>Test</w:t>
      </w:r>
      <w:r>
        <w:rPr>
          <w:spacing w:val="-9"/>
        </w:rPr>
        <w:t> </w:t>
      </w:r>
      <w:r>
        <w:rPr/>
        <w:t>Execution</w:t>
      </w:r>
      <w:r>
        <w:rPr>
          <w:spacing w:val="-9"/>
        </w:rPr>
        <w:t> </w:t>
      </w:r>
      <w:r>
        <w:rPr/>
        <w:t>Definitions</w:t>
      </w:r>
      <w:r>
        <w:rPr>
          <w:spacing w:val="-9"/>
        </w:rPr>
        <w:t> </w:t>
      </w:r>
      <w:r>
        <w:rPr/>
        <w:t>(39</w:t>
      </w:r>
      <w:r>
        <w:rPr>
          <w:spacing w:val="-9"/>
        </w:rPr>
        <w:t> </w:t>
      </w:r>
      <w:r>
        <w:rPr/>
        <w:t>slides). Spring Break: March 11-17 – No Class.</w:t>
      </w:r>
    </w:p>
    <w:p>
      <w:pPr>
        <w:pStyle w:val="BodyText"/>
        <w:spacing w:before="0"/>
        <w:ind w:right="167"/>
      </w:pPr>
      <w:r>
        <w:rPr/>
        <w:t>Week</w:t>
      </w:r>
      <w:r>
        <w:rPr>
          <w:spacing w:val="-4"/>
        </w:rPr>
        <w:t> </w:t>
      </w:r>
      <w:r>
        <w:rPr/>
        <w:t>8,</w:t>
      </w:r>
      <w:r>
        <w:rPr>
          <w:spacing w:val="-4"/>
        </w:rPr>
        <w:t> </w:t>
      </w:r>
      <w:r>
        <w:rPr/>
        <w:t>March</w:t>
      </w:r>
      <w:r>
        <w:rPr>
          <w:spacing w:val="-4"/>
        </w:rPr>
        <w:t> </w:t>
      </w:r>
      <w:r>
        <w:rPr/>
        <w:t>18:</w:t>
      </w:r>
      <w:r>
        <w:rPr>
          <w:spacing w:val="-4"/>
        </w:rPr>
        <w:t> </w:t>
      </w:r>
      <w:r>
        <w:rPr/>
        <w:t>p2.4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Set</w:t>
      </w:r>
      <w:r>
        <w:rPr>
          <w:spacing w:val="-4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Goals</w:t>
      </w:r>
      <w:r>
        <w:rPr>
          <w:spacing w:val="-4"/>
        </w:rPr>
        <w:t> </w:t>
      </w:r>
      <w:r>
        <w:rPr/>
        <w:t>(34</w:t>
      </w:r>
      <w:r>
        <w:rPr>
          <w:spacing w:val="-4"/>
        </w:rPr>
        <w:t> </w:t>
      </w:r>
      <w:r>
        <w:rPr/>
        <w:t>slides)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2.5a</w:t>
      </w:r>
      <w:r>
        <w:rPr>
          <w:spacing w:val="-4"/>
        </w:rPr>
        <w:t> </w:t>
      </w:r>
      <w:r>
        <w:rPr/>
        <w:t>SEE Test Planning (55 slides).</w:t>
      </w:r>
      <w:r>
        <w:rPr>
          <w:spacing w:val="40"/>
        </w:rPr>
        <w:t> </w:t>
      </w:r>
      <w:r>
        <w:rPr>
          <w:b/>
        </w:rPr>
        <w:t>Outline 3 due March 24.</w:t>
      </w:r>
      <w:r>
        <w:rPr>
          <w:b/>
          <w:spacing w:val="40"/>
        </w:rPr>
        <w:t> </w:t>
      </w:r>
      <w:r>
        <w:rPr/>
        <w:t>Chapter 5 and 6 TI Handbook and/or other sources (please cite, any citation style).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Topic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outline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Radiation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hardening.</w:t>
      </w:r>
    </w:p>
    <w:p>
      <w:pPr>
        <w:pStyle w:val="BodyText"/>
      </w:pPr>
      <w:r>
        <w:rPr/>
        <w:t>Week</w:t>
      </w:r>
      <w:r>
        <w:rPr>
          <w:spacing w:val="-7"/>
        </w:rPr>
        <w:t> </w:t>
      </w:r>
      <w:r>
        <w:rPr/>
        <w:t>9,</w:t>
      </w:r>
      <w:r>
        <w:rPr>
          <w:spacing w:val="-7"/>
        </w:rPr>
        <w:t> </w:t>
      </w:r>
      <w:r>
        <w:rPr/>
        <w:t>March</w:t>
      </w:r>
      <w:r>
        <w:rPr>
          <w:spacing w:val="-7"/>
        </w:rPr>
        <w:t> </w:t>
      </w:r>
      <w:r>
        <w:rPr/>
        <w:t>25:</w:t>
      </w:r>
      <w:r>
        <w:rPr>
          <w:spacing w:val="-7"/>
        </w:rPr>
        <w:t> </w:t>
      </w:r>
      <w:r>
        <w:rPr/>
        <w:t>2.5a</w:t>
      </w:r>
      <w:r>
        <w:rPr>
          <w:spacing w:val="-7"/>
        </w:rPr>
        <w:t> </w:t>
      </w:r>
      <w:r>
        <w:rPr/>
        <w:t>SEE</w:t>
      </w:r>
      <w:r>
        <w:rPr>
          <w:spacing w:val="-7"/>
        </w:rPr>
        <w:t> </w:t>
      </w:r>
      <w:r>
        <w:rPr/>
        <w:t>Test</w:t>
      </w:r>
      <w:r>
        <w:rPr>
          <w:spacing w:val="-7"/>
        </w:rPr>
        <w:t> </w:t>
      </w:r>
      <w:r>
        <w:rPr/>
        <w:t>Planning</w:t>
      </w:r>
      <w:r>
        <w:rPr>
          <w:spacing w:val="-7"/>
        </w:rPr>
        <w:t> </w:t>
      </w:r>
      <w:r>
        <w:rPr/>
        <w:t>continued</w:t>
      </w:r>
      <w:r>
        <w:rPr>
          <w:spacing w:val="-7"/>
        </w:rPr>
        <w:t> </w:t>
      </w:r>
      <w:r>
        <w:rPr/>
        <w:t>(55</w:t>
      </w:r>
      <w:r>
        <w:rPr>
          <w:spacing w:val="-7"/>
        </w:rPr>
        <w:t> </w:t>
      </w:r>
      <w:r>
        <w:rPr/>
        <w:t>slides)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2.5b</w:t>
      </w:r>
      <w:r>
        <w:rPr>
          <w:spacing w:val="-7"/>
        </w:rPr>
        <w:t> </w:t>
      </w:r>
      <w:r>
        <w:rPr/>
        <w:t>SEE</w:t>
      </w:r>
      <w:r>
        <w:rPr>
          <w:spacing w:val="-7"/>
        </w:rPr>
        <w:t> </w:t>
      </w:r>
      <w:r>
        <w:rPr/>
        <w:t>Test Preparation (44 slides).</w:t>
      </w:r>
    </w:p>
    <w:p>
      <w:pPr>
        <w:spacing w:before="276"/>
        <w:ind w:left="10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2"/>
          <w:sz w:val="24"/>
        </w:rPr>
        <w:t> </w:t>
      </w:r>
      <w:r>
        <w:rPr>
          <w:sz w:val="24"/>
        </w:rPr>
        <w:t>10,</w:t>
      </w:r>
      <w:r>
        <w:rPr>
          <w:spacing w:val="-1"/>
          <w:sz w:val="24"/>
        </w:rPr>
        <w:t> </w:t>
      </w:r>
      <w:r>
        <w:rPr>
          <w:sz w:val="24"/>
        </w:rPr>
        <w:t>April</w:t>
      </w:r>
      <w:r>
        <w:rPr>
          <w:spacing w:val="-2"/>
          <w:sz w:val="24"/>
        </w:rPr>
        <w:t> </w:t>
      </w:r>
      <w:r>
        <w:rPr>
          <w:sz w:val="24"/>
        </w:rPr>
        <w:t>1:</w:t>
      </w:r>
      <w:r>
        <w:rPr>
          <w:spacing w:val="-1"/>
          <w:sz w:val="24"/>
        </w:rPr>
        <w:t> </w:t>
      </w:r>
      <w:r>
        <w:rPr>
          <w:sz w:val="24"/>
        </w:rPr>
        <w:t>p2.6</w:t>
      </w:r>
      <w:r>
        <w:rPr>
          <w:spacing w:val="-2"/>
          <w:sz w:val="24"/>
        </w:rPr>
        <w:t> </w:t>
      </w:r>
      <w:r>
        <w:rPr>
          <w:sz w:val="24"/>
        </w:rPr>
        <w:t>NSRL</w:t>
      </w:r>
      <w:r>
        <w:rPr>
          <w:spacing w:val="-1"/>
          <w:sz w:val="24"/>
        </w:rPr>
        <w:t> </w:t>
      </w:r>
      <w:r>
        <w:rPr>
          <w:sz w:val="24"/>
        </w:rPr>
        <w:t>Overview</w:t>
      </w:r>
      <w:r>
        <w:rPr>
          <w:spacing w:val="-1"/>
          <w:sz w:val="24"/>
        </w:rPr>
        <w:t> </w:t>
      </w:r>
      <w:r>
        <w:rPr>
          <w:sz w:val="24"/>
        </w:rPr>
        <w:t>(51</w:t>
      </w:r>
      <w:r>
        <w:rPr>
          <w:spacing w:val="-2"/>
          <w:sz w:val="24"/>
        </w:rPr>
        <w:t> </w:t>
      </w:r>
      <w:r>
        <w:rPr>
          <w:sz w:val="24"/>
        </w:rPr>
        <w:t>slides).</w:t>
      </w:r>
      <w:r>
        <w:rPr>
          <w:spacing w:val="57"/>
          <w:sz w:val="24"/>
        </w:rPr>
        <w:t> </w:t>
      </w:r>
      <w:r>
        <w:rPr>
          <w:b/>
          <w:sz w:val="24"/>
        </w:rPr>
        <w:t>Portfolio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April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9</w:t>
      </w:r>
      <w:r>
        <w:rPr>
          <w:b/>
          <w:spacing w:val="-4"/>
          <w:sz w:val="24"/>
          <w:vertAlign w:val="superscript"/>
        </w:rPr>
        <w:t>th</w:t>
      </w:r>
      <w:r>
        <w:rPr>
          <w:b/>
          <w:spacing w:val="-4"/>
          <w:sz w:val="24"/>
          <w:vertAlign w:val="baseline"/>
        </w:rPr>
        <w:t>.</w:t>
      </w:r>
    </w:p>
    <w:p>
      <w:pPr>
        <w:pStyle w:val="BodyText"/>
      </w:pPr>
      <w:r>
        <w:rPr/>
        <w:t>Week</w:t>
      </w:r>
      <w:r>
        <w:rPr>
          <w:spacing w:val="-6"/>
        </w:rPr>
        <w:t> </w:t>
      </w:r>
      <w:r>
        <w:rPr/>
        <w:t>11,</w:t>
      </w:r>
      <w:r>
        <w:rPr>
          <w:spacing w:val="-5"/>
        </w:rPr>
        <w:t> </w:t>
      </w:r>
      <w:r>
        <w:rPr/>
        <w:t>April</w:t>
      </w:r>
      <w:r>
        <w:rPr>
          <w:spacing w:val="-5"/>
        </w:rPr>
        <w:t> </w:t>
      </w:r>
      <w:r>
        <w:rPr/>
        <w:t>8:</w:t>
      </w:r>
      <w:r>
        <w:rPr>
          <w:spacing w:val="-5"/>
        </w:rPr>
        <w:t> </w:t>
      </w:r>
      <w:r>
        <w:rPr/>
        <w:t>p2.7a</w:t>
      </w:r>
      <w:r>
        <w:rPr>
          <w:spacing w:val="-5"/>
        </w:rPr>
        <w:t> </w:t>
      </w:r>
      <w:r>
        <w:rPr/>
        <w:t>SEE</w:t>
      </w:r>
      <w:r>
        <w:rPr>
          <w:spacing w:val="-5"/>
        </w:rPr>
        <w:t> </w:t>
      </w:r>
      <w:r>
        <w:rPr/>
        <w:t>Test</w:t>
      </w:r>
      <w:r>
        <w:rPr>
          <w:spacing w:val="-5"/>
        </w:rPr>
        <w:t> </w:t>
      </w:r>
      <w:r>
        <w:rPr/>
        <w:t>Execution</w:t>
      </w:r>
      <w:r>
        <w:rPr>
          <w:spacing w:val="-5"/>
        </w:rPr>
        <w:t> </w:t>
      </w:r>
      <w:r>
        <w:rPr/>
        <w:t>(55</w:t>
      </w:r>
      <w:r>
        <w:rPr>
          <w:spacing w:val="-5"/>
        </w:rPr>
        <w:t> </w:t>
      </w:r>
      <w:r>
        <w:rPr>
          <w:spacing w:val="-2"/>
        </w:rPr>
        <w:t>slides)</w:t>
      </w:r>
    </w:p>
    <w:p>
      <w:pPr>
        <w:pStyle w:val="BodyText"/>
        <w:ind w:right="219"/>
      </w:pPr>
      <w:r>
        <w:rPr/>
        <w:t>Week 12, April 15: p2.7b Weird Data (15 slides) and 2.8a Data Analysis and Interpretation</w:t>
      </w:r>
      <w:r>
        <w:rPr>
          <w:spacing w:val="-3"/>
        </w:rPr>
        <w:t> </w:t>
      </w:r>
      <w:r>
        <w:rPr/>
        <w:t>(30</w:t>
      </w:r>
      <w:r>
        <w:rPr>
          <w:spacing w:val="-3"/>
        </w:rPr>
        <w:t> </w:t>
      </w:r>
      <w:r>
        <w:rPr/>
        <w:t>slides).</w:t>
      </w:r>
      <w:r>
        <w:rPr>
          <w:spacing w:val="40"/>
        </w:rPr>
        <w:t> </w:t>
      </w:r>
      <w:r>
        <w:rPr/>
        <w:t>Outline</w:t>
      </w:r>
      <w:r>
        <w:rPr>
          <w:spacing w:val="-3"/>
        </w:rPr>
        <w:t> </w:t>
      </w:r>
      <w:r>
        <w:rPr>
          <w:b/>
        </w:rPr>
        <w:t>4</w:t>
      </w:r>
      <w:r>
        <w:rPr>
          <w:b/>
          <w:spacing w:val="-3"/>
        </w:rPr>
        <w:t> </w:t>
      </w:r>
      <w:r>
        <w:rPr>
          <w:b/>
        </w:rPr>
        <w:t>due</w:t>
      </w:r>
      <w:r>
        <w:rPr>
          <w:b/>
          <w:spacing w:val="-3"/>
        </w:rPr>
        <w:t> </w:t>
      </w:r>
      <w:r>
        <w:rPr>
          <w:b/>
        </w:rPr>
        <w:t>April</w:t>
      </w:r>
      <w:r>
        <w:rPr>
          <w:b/>
          <w:spacing w:val="-3"/>
        </w:rPr>
        <w:t> </w:t>
      </w:r>
      <w:r>
        <w:rPr>
          <w:b/>
        </w:rPr>
        <w:t>21.</w:t>
      </w:r>
      <w:r>
        <w:rPr>
          <w:b/>
          <w:spacing w:val="40"/>
        </w:rPr>
        <w:t> </w:t>
      </w:r>
      <w:r>
        <w:rPr/>
        <w:t>Chapter</w:t>
      </w:r>
      <w:r>
        <w:rPr>
          <w:spacing w:val="-3"/>
        </w:rPr>
        <w:t> </w:t>
      </w:r>
      <w:r>
        <w:rPr/>
        <w:t>7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8</w:t>
      </w:r>
      <w:r>
        <w:rPr>
          <w:spacing w:val="-3"/>
        </w:rPr>
        <w:t> </w:t>
      </w:r>
      <w:r>
        <w:rPr/>
        <w:t>TI</w:t>
      </w:r>
      <w:r>
        <w:rPr>
          <w:spacing w:val="-3"/>
        </w:rPr>
        <w:t> </w:t>
      </w:r>
      <w:r>
        <w:rPr/>
        <w:t>Handbook</w:t>
      </w:r>
      <w:r>
        <w:rPr>
          <w:spacing w:val="-3"/>
        </w:rPr>
        <w:t> </w:t>
      </w:r>
      <w:r>
        <w:rPr/>
        <w:t>and/or other sources (please cite, any citation style).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Topic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outline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Discuss</w:t>
      </w:r>
      <w:r>
        <w:rPr>
          <w:spacing w:val="-5"/>
          <w:sz w:val="24"/>
        </w:rPr>
        <w:t> </w:t>
      </w:r>
      <w:r>
        <w:rPr>
          <w:sz w:val="24"/>
        </w:rPr>
        <w:t>radiation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testing.</w:t>
      </w:r>
    </w:p>
    <w:p>
      <w:pPr>
        <w:pStyle w:val="BodyText"/>
        <w:spacing w:line="480" w:lineRule="auto"/>
        <w:ind w:right="2984"/>
      </w:pPr>
      <w:r>
        <w:rPr/>
        <w:t>Week</w:t>
      </w:r>
      <w:r>
        <w:rPr>
          <w:spacing w:val="-7"/>
        </w:rPr>
        <w:t> </w:t>
      </w:r>
      <w:r>
        <w:rPr/>
        <w:t>13,</w:t>
      </w:r>
      <w:r>
        <w:rPr>
          <w:spacing w:val="-7"/>
        </w:rPr>
        <w:t> </w:t>
      </w:r>
      <w:r>
        <w:rPr/>
        <w:t>April</w:t>
      </w:r>
      <w:r>
        <w:rPr>
          <w:spacing w:val="-7"/>
        </w:rPr>
        <w:t> </w:t>
      </w:r>
      <w:r>
        <w:rPr/>
        <w:t>22:</w:t>
      </w:r>
      <w:r>
        <w:rPr>
          <w:spacing w:val="-7"/>
        </w:rPr>
        <w:t> </w:t>
      </w:r>
      <w:r>
        <w:rPr/>
        <w:t>p2.8b</w:t>
      </w:r>
      <w:r>
        <w:rPr>
          <w:spacing w:val="-7"/>
        </w:rPr>
        <w:t> </w:t>
      </w:r>
      <w:r>
        <w:rPr/>
        <w:t>SEE</w:t>
      </w:r>
      <w:r>
        <w:rPr>
          <w:spacing w:val="-7"/>
        </w:rPr>
        <w:t> </w:t>
      </w:r>
      <w:r>
        <w:rPr/>
        <w:t>Data</w:t>
      </w:r>
      <w:r>
        <w:rPr>
          <w:spacing w:val="-7"/>
        </w:rPr>
        <w:t> </w:t>
      </w:r>
      <w:r>
        <w:rPr/>
        <w:t>Fitting</w:t>
      </w:r>
      <w:r>
        <w:rPr>
          <w:spacing w:val="-7"/>
        </w:rPr>
        <w:t> </w:t>
      </w:r>
      <w:r>
        <w:rPr/>
        <w:t>(35</w:t>
      </w:r>
      <w:r>
        <w:rPr>
          <w:spacing w:val="-7"/>
        </w:rPr>
        <w:t> </w:t>
      </w:r>
      <w:r>
        <w:rPr/>
        <w:t>slides). Week 14, April 29</w:t>
      </w:r>
      <w:r>
        <w:rPr>
          <w:b/>
        </w:rPr>
        <w:t>: Online Final</w:t>
      </w:r>
      <w:r>
        <w:rPr/>
        <w:t>.</w:t>
      </w:r>
    </w:p>
    <w:p>
      <w:pPr>
        <w:pStyle w:val="BodyText"/>
        <w:spacing w:before="0"/>
      </w:pPr>
      <w:r>
        <w:rPr/>
        <w:t>Last Day of Classes: May </w:t>
      </w:r>
      <w:r>
        <w:rPr>
          <w:spacing w:val="-5"/>
        </w:rPr>
        <w:t>6</w:t>
      </w:r>
      <w:r>
        <w:rPr>
          <w:spacing w:val="-5"/>
          <w:vertAlign w:val="superscript"/>
        </w:rPr>
        <w:t>th</w:t>
      </w:r>
    </w:p>
    <w:p>
      <w:pPr>
        <w:pStyle w:val="BodyText"/>
        <w:spacing w:before="275"/>
        <w:ind w:left="0"/>
      </w:pPr>
    </w:p>
    <w:p>
      <w:pPr>
        <w:pStyle w:val="BodyText"/>
        <w:spacing w:before="1"/>
      </w:pPr>
      <w:r>
        <w:rPr/>
        <w:t>Grading: Outlines on topics to be posed by Professor (4 at 10 points each): 40 points, Portfolios</w:t>
      </w:r>
      <w:r>
        <w:rPr>
          <w:spacing w:val="-3"/>
        </w:rPr>
        <w:t> </w:t>
      </w:r>
      <w:r>
        <w:rPr/>
        <w:t>(2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15</w:t>
      </w:r>
      <w:r>
        <w:rPr>
          <w:spacing w:val="-3"/>
        </w:rPr>
        <w:t> </w:t>
      </w:r>
      <w:r>
        <w:rPr/>
        <w:t>points</w:t>
      </w:r>
      <w:r>
        <w:rPr>
          <w:spacing w:val="-3"/>
        </w:rPr>
        <w:t> </w:t>
      </w:r>
      <w:r>
        <w:rPr/>
        <w:t>each),</w:t>
      </w:r>
      <w:r>
        <w:rPr>
          <w:spacing w:val="-3"/>
        </w:rPr>
        <w:t> </w:t>
      </w:r>
      <w:r>
        <w:rPr/>
        <w:t>Midterm</w:t>
      </w:r>
      <w:r>
        <w:rPr>
          <w:spacing w:val="-4"/>
        </w:rPr>
        <w:t> </w:t>
      </w:r>
      <w:r>
        <w:rPr/>
        <w:t>15%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Final</w:t>
      </w:r>
      <w:r>
        <w:rPr>
          <w:spacing w:val="-3"/>
        </w:rPr>
        <w:t> </w:t>
      </w:r>
      <w:r>
        <w:rPr/>
        <w:t>15%:</w:t>
      </w:r>
      <w:r>
        <w:rPr>
          <w:spacing w:val="-3"/>
        </w:rPr>
        <w:t> </w:t>
      </w:r>
      <w:r>
        <w:rPr/>
        <w:t>Total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100%.</w:t>
      </w:r>
      <w:r>
        <w:rPr>
          <w:spacing w:val="40"/>
        </w:rPr>
        <w:t> </w:t>
      </w:r>
      <w:r>
        <w:rPr/>
        <w:t>A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90</w:t>
      </w:r>
      <w:r>
        <w:rPr>
          <w:spacing w:val="-3"/>
        </w:rPr>
        <w:t> </w:t>
      </w:r>
      <w:r>
        <w:rPr/>
        <w:t>and </w:t>
      </w:r>
      <w:r>
        <w:rPr>
          <w:spacing w:val="-2"/>
        </w:rPr>
        <w:t>above.</w:t>
      </w:r>
    </w:p>
    <w:p>
      <w:pPr>
        <w:pStyle w:val="BodyText"/>
        <w:spacing w:before="275"/>
        <w:ind w:right="189"/>
      </w:pPr>
      <w:r>
        <w:rPr/>
        <w:t>Essays: Create a 2-3 page outline posed by the professor for each assignment.</w:t>
      </w:r>
      <w:r>
        <w:rPr>
          <w:spacing w:val="40"/>
        </w:rPr>
        <w:t> </w:t>
      </w:r>
      <w:r>
        <w:rPr/>
        <w:t>Organize it with sections and bullets.</w:t>
      </w:r>
      <w:r>
        <w:rPr>
          <w:spacing w:val="40"/>
        </w:rPr>
        <w:t> </w:t>
      </w:r>
      <w:r>
        <w:rPr/>
        <w:t>Additional sources besides the Texas Instruments handbook including course power points and videos can be used.</w:t>
      </w:r>
      <w:r>
        <w:rPr>
          <w:spacing w:val="40"/>
        </w:rPr>
        <w:t> </w:t>
      </w:r>
      <w:r>
        <w:rPr/>
        <w:t>Please cite source(s) in small print</w:t>
      </w:r>
      <w:r>
        <w:rPr>
          <w:spacing w:val="-3"/>
        </w:rPr>
        <w:t> </w:t>
      </w:r>
      <w:r>
        <w:rPr/>
        <w:t>(any</w:t>
      </w:r>
      <w:r>
        <w:rPr>
          <w:spacing w:val="-3"/>
        </w:rPr>
        <w:t> </w:t>
      </w:r>
      <w:r>
        <w:rPr/>
        <w:t>citation</w:t>
      </w:r>
      <w:r>
        <w:rPr>
          <w:spacing w:val="-3"/>
        </w:rPr>
        <w:t> </w:t>
      </w:r>
      <w:r>
        <w:rPr/>
        <w:t>style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fine).</w:t>
      </w:r>
      <w:r>
        <w:rPr>
          <w:spacing w:val="40"/>
        </w:rPr>
        <w:t> </w:t>
      </w:r>
      <w:r>
        <w:rPr/>
        <w:t>A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find</w:t>
      </w:r>
      <w:r>
        <w:rPr>
          <w:spacing w:val="-3"/>
        </w:rPr>
        <w:t> </w:t>
      </w:r>
      <w:r>
        <w:rPr/>
        <w:t>articles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library</w:t>
      </w:r>
      <w:r>
        <w:rPr>
          <w:spacing w:val="-3"/>
        </w:rPr>
        <w:t> </w:t>
      </w:r>
      <w:r>
        <w:rPr/>
        <w:t>website</w:t>
      </w:r>
      <w:r>
        <w:rPr>
          <w:spacing w:val="-3"/>
        </w:rPr>
        <w:t> </w:t>
      </w:r>
      <w:r>
        <w:rPr/>
        <w:t>under Databases and then maybe under ieeexplore or Science Direct.</w:t>
      </w:r>
      <w:r>
        <w:rPr>
          <w:spacing w:val="40"/>
        </w:rPr>
        <w:t> </w:t>
      </w:r>
      <w:r>
        <w:rPr/>
        <w:t>Another good place to look for papers is Google Scholar.</w:t>
      </w:r>
      <w:r>
        <w:rPr>
          <w:spacing w:val="40"/>
        </w:rPr>
        <w:t> </w:t>
      </w:r>
      <w:r>
        <w:rPr/>
        <w:t>See syllabus for due dates.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right="857"/>
      </w:pPr>
      <w:r>
        <w:rPr/>
        <w:t>Portfolios: Students create 4 qualitative problems and answers for each portfolio. Answers should be a few sentences, but no more than 3-4 sentences.</w:t>
      </w:r>
      <w:r>
        <w:rPr>
          <w:spacing w:val="60"/>
        </w:rPr>
        <w:t> </w:t>
      </w:r>
      <w:r>
        <w:rPr/>
        <w:t>Answers </w:t>
      </w:r>
      <w:r>
        <w:rPr>
          <w:spacing w:val="-5"/>
        </w:rPr>
        <w:t>are</w:t>
      </w:r>
    </w:p>
    <w:p>
      <w:pPr>
        <w:spacing w:after="0"/>
        <w:sectPr>
          <w:pgSz w:w="12240" w:h="15840"/>
          <w:pgMar w:top="1380" w:bottom="280" w:left="1700" w:right="1700"/>
        </w:sectPr>
      </w:pPr>
    </w:p>
    <w:p>
      <w:pPr>
        <w:pStyle w:val="BodyText"/>
        <w:spacing w:before="60"/>
        <w:ind w:right="167"/>
      </w:pPr>
      <w:r>
        <w:rPr/>
        <w:t>expected to be mostly qualitative (word answers).</w:t>
      </w:r>
      <w:r>
        <w:rPr>
          <w:spacing w:val="40"/>
        </w:rPr>
        <w:t> </w:t>
      </w:r>
      <w:r>
        <w:rPr/>
        <w:t>Multiple choice questions are not acceptable.</w:t>
      </w:r>
      <w:r>
        <w:rPr>
          <w:spacing w:val="40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think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bit.</w:t>
      </w:r>
      <w:r>
        <w:rPr>
          <w:spacing w:val="40"/>
        </w:rPr>
        <w:t> </w:t>
      </w:r>
      <w:r>
        <w:rPr/>
        <w:t>Portfolios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graded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choice</w:t>
      </w:r>
      <w:r>
        <w:rPr>
          <w:spacing w:val="-3"/>
        </w:rPr>
        <w:t> </w:t>
      </w:r>
      <w:r>
        <w:rPr/>
        <w:t>of questions, broad coverage, neat presentation (should be typed) and correctness of </w:t>
      </w:r>
      <w:r>
        <w:rPr>
          <w:spacing w:val="-2"/>
        </w:rPr>
        <w:t>answers.</w:t>
      </w:r>
    </w:p>
    <w:p>
      <w:pPr>
        <w:pStyle w:val="BodyText"/>
      </w:pPr>
      <w:r>
        <w:rPr/>
        <w:t>Midterm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Final:</w:t>
      </w:r>
      <w:r>
        <w:rPr>
          <w:spacing w:val="40"/>
        </w:rPr>
        <w:t> </w:t>
      </w:r>
      <w:r>
        <w:rPr/>
        <w:t>Midterm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final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(online)</w:t>
      </w:r>
      <w:r>
        <w:rPr>
          <w:spacing w:val="-3"/>
        </w:rPr>
        <w:t> </w:t>
      </w:r>
      <w:r>
        <w:rPr/>
        <w:t>exams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 qualitative nature.</w:t>
      </w:r>
    </w:p>
    <w:p>
      <w:pPr>
        <w:pStyle w:val="BodyText"/>
        <w:spacing w:before="275"/>
        <w:ind w:left="0"/>
      </w:pPr>
    </w:p>
    <w:p>
      <w:pPr>
        <w:spacing w:before="1"/>
        <w:ind w:left="100" w:right="167" w:firstLine="0"/>
        <w:jc w:val="left"/>
        <w:rPr>
          <w:i/>
          <w:sz w:val="24"/>
        </w:rPr>
      </w:pPr>
      <w:r>
        <w:rPr>
          <w:i/>
          <w:sz w:val="24"/>
        </w:rPr>
        <w:t>Note: If you have a physical, psychological, medical or learning disability that may</w:t>
      </w:r>
      <w:r>
        <w:rPr>
          <w:i/>
          <w:sz w:val="24"/>
        </w:rPr>
        <w:t> impact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your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ability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carry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out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assigned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course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work,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would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urge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you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contact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 staff in the Student Accessibility Support Center (SASC) at 631-632-6748.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SASC will review your concerns and determine with you what accommodations are necessary and appropriate.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All information and documentation of disability are confidential.</w:t>
      </w:r>
    </w:p>
    <w:sectPr>
      <w:pgSz w:w="12240" w:h="15840"/>
      <w:pgMar w:top="13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76"/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homas.Robertazzi@stonybrook.edu" TargetMode="External"/><Relationship Id="rId6" Type="http://schemas.openxmlformats.org/officeDocument/2006/relationships/hyperlink" Target="https://nanohub.org/courses/S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 551 syllabus-ver 1-spring 2024.doc</dc:title>
  <dcterms:created xsi:type="dcterms:W3CDTF">2025-10-24T18:04:13Z</dcterms:created>
  <dcterms:modified xsi:type="dcterms:W3CDTF">2025-10-24T18:04:13Z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Producer">
    <vt:lpwstr>Skia/PDF m124 Google Docs Renderer</vt:lpwstr>
  </property>
  <property fmtid="{D5CDD505-2E9C-101B-9397-08002B2CF9AE}" pid="4" name="LastSaved">
    <vt:filetime>2025-10-24T00:00:00Z</vt:filetime>
  </property>
</Properties>
</file>