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7"/>
        <w:ind w:left="0" w:right="18" w:firstLine="0"/>
        <w:jc w:val="center"/>
      </w:pPr>
      <w:r>
        <w:rPr/>
        <w:t>ESE</w:t>
      </w:r>
      <w:r>
        <w:rPr>
          <w:spacing w:val="-4"/>
        </w:rPr>
        <w:t> </w:t>
      </w:r>
      <w:r>
        <w:rPr/>
        <w:t>586:</w:t>
      </w:r>
      <w:r>
        <w:rPr>
          <w:spacing w:val="-5"/>
        </w:rPr>
        <w:t> </w:t>
      </w:r>
      <w:r>
        <w:rPr>
          <w:spacing w:val="-2"/>
        </w:rPr>
        <w:t>Microgrids</w:t>
      </w:r>
    </w:p>
    <w:p>
      <w:pPr>
        <w:spacing w:before="120"/>
        <w:ind w:left="1" w:right="18" w:firstLine="0"/>
        <w:jc w:val="center"/>
        <w:rPr>
          <w:sz w:val="28"/>
        </w:rPr>
      </w:pPr>
      <w:r>
        <w:rPr>
          <w:spacing w:val="-2"/>
          <w:sz w:val="28"/>
        </w:rPr>
        <w:t>Syllabus</w:t>
      </w:r>
    </w:p>
    <w:p>
      <w:pPr>
        <w:pStyle w:val="BodyText"/>
        <w:spacing w:before="239"/>
        <w:rPr>
          <w:sz w:val="28"/>
        </w:rPr>
      </w:pPr>
    </w:p>
    <w:p>
      <w:pPr>
        <w:pStyle w:val="Heading1"/>
        <w:numPr>
          <w:ilvl w:val="0"/>
          <w:numId w:val="1"/>
        </w:numPr>
        <w:tabs>
          <w:tab w:pos="818" w:val="left" w:leader="none"/>
        </w:tabs>
        <w:spacing w:line="240" w:lineRule="auto" w:before="0" w:after="0"/>
        <w:ind w:left="818" w:right="0" w:hanging="358"/>
        <w:jc w:val="left"/>
      </w:pPr>
      <w:r>
        <w:rPr/>
        <w:t>Course</w:t>
      </w:r>
      <w:r>
        <w:rPr>
          <w:spacing w:val="-8"/>
        </w:rPr>
        <w:t> </w:t>
      </w:r>
      <w:r>
        <w:rPr>
          <w:spacing w:val="-2"/>
        </w:rPr>
        <w:t>Staff</w:t>
      </w:r>
    </w:p>
    <w:p>
      <w:pPr>
        <w:tabs>
          <w:tab w:pos="2351" w:val="left" w:leader="none"/>
        </w:tabs>
        <w:spacing w:before="71"/>
        <w:ind w:left="815" w:right="0" w:firstLine="0"/>
        <w:jc w:val="left"/>
        <w:rPr>
          <w:sz w:val="24"/>
        </w:rPr>
      </w:pPr>
      <w:r>
        <w:rPr>
          <w:b/>
          <w:spacing w:val="-2"/>
          <w:sz w:val="24"/>
        </w:rPr>
        <w:t>Instructor</w:t>
      </w:r>
      <w:r>
        <w:rPr>
          <w:spacing w:val="-2"/>
          <w:sz w:val="24"/>
        </w:rPr>
        <w:t>:</w:t>
      </w:r>
      <w:r>
        <w:rPr>
          <w:sz w:val="24"/>
        </w:rPr>
        <w:tab/>
        <w:t>Yifan</w:t>
      </w:r>
      <w:r>
        <w:rPr>
          <w:spacing w:val="-3"/>
          <w:sz w:val="24"/>
        </w:rPr>
        <w:t> </w:t>
      </w:r>
      <w:r>
        <w:rPr>
          <w:spacing w:val="-4"/>
          <w:sz w:val="24"/>
        </w:rPr>
        <w:t>Zhou</w:t>
      </w:r>
    </w:p>
    <w:p>
      <w:pPr>
        <w:pStyle w:val="BodyText"/>
        <w:spacing w:line="237" w:lineRule="auto" w:before="5"/>
        <w:ind w:left="2351" w:right="4595"/>
      </w:pPr>
      <w:hyperlink r:id="rId5">
        <w:r>
          <w:rPr>
            <w:color w:val="0563C1"/>
            <w:spacing w:val="-2"/>
            <w:u w:val="single" w:color="0563C1"/>
          </w:rPr>
          <w:t>yifan.zhou.1@stonybrook.edu</w:t>
        </w:r>
      </w:hyperlink>
      <w:r>
        <w:rPr>
          <w:color w:val="0563C1"/>
          <w:spacing w:val="-2"/>
          <w:u w:val="none"/>
        </w:rPr>
        <w:t> </w:t>
      </w:r>
      <w:r>
        <w:rPr>
          <w:u w:val="none"/>
        </w:rPr>
        <w:t>Light Engineering 215</w:t>
      </w:r>
    </w:p>
    <w:p>
      <w:pPr>
        <w:pStyle w:val="BodyText"/>
        <w:spacing w:before="147"/>
        <w:ind w:left="815"/>
      </w:pPr>
      <w:r>
        <w:rPr>
          <w:b/>
        </w:rPr>
        <w:t>Office</w:t>
      </w:r>
      <w:r>
        <w:rPr>
          <w:b/>
          <w:spacing w:val="-5"/>
        </w:rPr>
        <w:t> </w:t>
      </w:r>
      <w:r>
        <w:rPr>
          <w:b/>
        </w:rPr>
        <w:t>Hours</w:t>
      </w:r>
      <w:r>
        <w:rPr/>
        <w:t>:</w:t>
      </w:r>
      <w:r>
        <w:rPr>
          <w:spacing w:val="50"/>
          <w:w w:val="150"/>
        </w:rPr>
        <w:t> </w:t>
      </w:r>
      <w:r>
        <w:rPr/>
        <w:t>Tuesday</w:t>
      </w:r>
      <w:r>
        <w:rPr>
          <w:spacing w:val="-2"/>
        </w:rPr>
        <w:t> </w:t>
      </w:r>
      <w:r>
        <w:rPr/>
        <w:t>and</w:t>
      </w:r>
      <w:r>
        <w:rPr>
          <w:spacing w:val="-1"/>
        </w:rPr>
        <w:t> </w:t>
      </w:r>
      <w:r>
        <w:rPr/>
        <w:t>Wednesday</w:t>
      </w:r>
      <w:r>
        <w:rPr>
          <w:spacing w:val="-3"/>
        </w:rPr>
        <w:t> </w:t>
      </w:r>
      <w:r>
        <w:rPr/>
        <w:t>8:30</w:t>
      </w:r>
      <w:r>
        <w:rPr>
          <w:spacing w:val="-1"/>
        </w:rPr>
        <w:t> </w:t>
      </w:r>
      <w:r>
        <w:rPr/>
        <w:t>am-10:30</w:t>
      </w:r>
      <w:r>
        <w:rPr>
          <w:spacing w:val="-1"/>
        </w:rPr>
        <w:t> </w:t>
      </w:r>
      <w:r>
        <w:rPr/>
        <w:t>am</w:t>
      </w:r>
      <w:r>
        <w:rPr>
          <w:spacing w:val="-1"/>
        </w:rPr>
        <w:t> </w:t>
      </w:r>
      <w:r>
        <w:rPr>
          <w:spacing w:val="-2"/>
        </w:rPr>
        <w:t>(Online)</w:t>
      </w:r>
    </w:p>
    <w:p>
      <w:pPr>
        <w:pStyle w:val="Heading1"/>
        <w:numPr>
          <w:ilvl w:val="0"/>
          <w:numId w:val="1"/>
        </w:numPr>
        <w:tabs>
          <w:tab w:pos="818" w:val="left" w:leader="none"/>
        </w:tabs>
        <w:spacing w:line="240" w:lineRule="auto" w:before="191" w:after="0"/>
        <w:ind w:left="818" w:right="0" w:hanging="358"/>
        <w:jc w:val="both"/>
      </w:pPr>
      <w:r>
        <w:rPr/>
        <w:t>Course</w:t>
      </w:r>
      <w:r>
        <w:rPr>
          <w:spacing w:val="-8"/>
        </w:rPr>
        <w:t> </w:t>
      </w:r>
      <w:r>
        <w:rPr>
          <w:spacing w:val="-2"/>
        </w:rPr>
        <w:t>Description</w:t>
      </w:r>
    </w:p>
    <w:p>
      <w:pPr>
        <w:pStyle w:val="BodyText"/>
        <w:spacing w:line="264" w:lineRule="auto" w:before="3"/>
        <w:ind w:left="820" w:right="117"/>
        <w:jc w:val="both"/>
      </w:pPr>
      <w:r>
        <w:rPr/>
        <w:t>Advanced</w:t>
      </w:r>
      <w:r>
        <w:rPr>
          <w:spacing w:val="-15"/>
        </w:rPr>
        <w:t> </w:t>
      </w:r>
      <w:r>
        <w:rPr/>
        <w:t>modeling,</w:t>
      </w:r>
      <w:r>
        <w:rPr>
          <w:spacing w:val="-15"/>
        </w:rPr>
        <w:t> </w:t>
      </w:r>
      <w:r>
        <w:rPr/>
        <w:t>control,</w:t>
      </w:r>
      <w:r>
        <w:rPr>
          <w:spacing w:val="-15"/>
        </w:rPr>
        <w:t> </w:t>
      </w:r>
      <w:r>
        <w:rPr/>
        <w:t>resilience</w:t>
      </w:r>
      <w:r>
        <w:rPr>
          <w:spacing w:val="-15"/>
        </w:rPr>
        <w:t> </w:t>
      </w:r>
      <w:r>
        <w:rPr/>
        <w:t>and</w:t>
      </w:r>
      <w:r>
        <w:rPr>
          <w:spacing w:val="-15"/>
        </w:rPr>
        <w:t> </w:t>
      </w:r>
      <w:r>
        <w:rPr/>
        <w:t>security</w:t>
      </w:r>
      <w:r>
        <w:rPr>
          <w:spacing w:val="-15"/>
        </w:rPr>
        <w:t> </w:t>
      </w:r>
      <w:r>
        <w:rPr/>
        <w:t>technologies</w:t>
      </w:r>
      <w:r>
        <w:rPr>
          <w:spacing w:val="-15"/>
        </w:rPr>
        <w:t> </w:t>
      </w:r>
      <w:r>
        <w:rPr/>
        <w:t>useful</w:t>
      </w:r>
      <w:r>
        <w:rPr>
          <w:spacing w:val="-15"/>
        </w:rPr>
        <w:t> </w:t>
      </w:r>
      <w:r>
        <w:rPr/>
        <w:t>for</w:t>
      </w:r>
      <w:r>
        <w:rPr>
          <w:spacing w:val="-15"/>
        </w:rPr>
        <w:t> </w:t>
      </w:r>
      <w:r>
        <w:rPr/>
        <w:t>the</w:t>
      </w:r>
      <w:r>
        <w:rPr>
          <w:spacing w:val="-15"/>
        </w:rPr>
        <w:t> </w:t>
      </w:r>
      <w:r>
        <w:rPr/>
        <w:t>grid</w:t>
      </w:r>
      <w:r>
        <w:rPr>
          <w:spacing w:val="-15"/>
        </w:rPr>
        <w:t> </w:t>
      </w:r>
      <w:r>
        <w:rPr/>
        <w:t>modernization from a unique angle of microgrid design, analysis and operation. Smart inverters, microgrid architectures, distributed energy resources modeling, microgrid hierarchical control, microgrid stability, fault management, resilient microgrids through programmable networks, reliable networked microgrids, and cyber security.</w:t>
      </w:r>
    </w:p>
    <w:p>
      <w:pPr>
        <w:pStyle w:val="BodyText"/>
        <w:spacing w:before="71"/>
        <w:ind w:left="815"/>
        <w:jc w:val="both"/>
      </w:pPr>
      <w:r>
        <w:rPr>
          <w:b/>
          <w:sz w:val="22"/>
        </w:rPr>
        <w:t>Prerequisites</w:t>
      </w:r>
      <w:r>
        <w:rPr/>
        <w:t>:</w:t>
      </w:r>
      <w:r>
        <w:rPr>
          <w:spacing w:val="52"/>
        </w:rPr>
        <w:t>  </w:t>
      </w:r>
      <w:r>
        <w:rPr/>
        <w:t>Undergraduate</w:t>
      </w:r>
      <w:r>
        <w:rPr>
          <w:spacing w:val="-2"/>
        </w:rPr>
        <w:t> </w:t>
      </w:r>
      <w:r>
        <w:rPr/>
        <w:t>courses</w:t>
      </w:r>
      <w:r>
        <w:rPr>
          <w:spacing w:val="-2"/>
        </w:rPr>
        <w:t> </w:t>
      </w:r>
      <w:r>
        <w:rPr/>
        <w:t>in</w:t>
      </w:r>
      <w:r>
        <w:rPr>
          <w:spacing w:val="-3"/>
        </w:rPr>
        <w:t> </w:t>
      </w:r>
      <w:r>
        <w:rPr/>
        <w:t>circuits</w:t>
      </w:r>
      <w:r>
        <w:rPr>
          <w:spacing w:val="-2"/>
        </w:rPr>
        <w:t> </w:t>
      </w:r>
      <w:r>
        <w:rPr/>
        <w:t>and</w:t>
      </w:r>
      <w:r>
        <w:rPr>
          <w:spacing w:val="-3"/>
        </w:rPr>
        <w:t> </w:t>
      </w:r>
      <w:r>
        <w:rPr/>
        <w:t>power</w:t>
      </w:r>
      <w:r>
        <w:rPr>
          <w:spacing w:val="-2"/>
        </w:rPr>
        <w:t> </w:t>
      </w:r>
      <w:r>
        <w:rPr/>
        <w:t>systems,</w:t>
      </w:r>
      <w:r>
        <w:rPr>
          <w:spacing w:val="-2"/>
        </w:rPr>
        <w:t> </w:t>
      </w:r>
      <w:r>
        <w:rPr/>
        <w:t>or</w:t>
      </w:r>
      <w:r>
        <w:rPr>
          <w:spacing w:val="-3"/>
        </w:rPr>
        <w:t> </w:t>
      </w:r>
      <w:r>
        <w:rPr/>
        <w:t>consent</w:t>
      </w:r>
      <w:r>
        <w:rPr>
          <w:spacing w:val="-2"/>
        </w:rPr>
        <w:t> </w:t>
      </w:r>
      <w:r>
        <w:rPr/>
        <w:t>of</w:t>
      </w:r>
      <w:r>
        <w:rPr>
          <w:spacing w:val="-2"/>
        </w:rPr>
        <w:t> instructor.</w:t>
      </w:r>
    </w:p>
    <w:p>
      <w:pPr>
        <w:tabs>
          <w:tab w:pos="2471" w:val="right" w:leader="none"/>
        </w:tabs>
        <w:spacing w:before="142"/>
        <w:ind w:left="815" w:right="0" w:firstLine="0"/>
        <w:jc w:val="left"/>
        <w:rPr>
          <w:sz w:val="24"/>
        </w:rPr>
      </w:pPr>
      <w:r>
        <w:rPr>
          <w:b/>
          <w:spacing w:val="-2"/>
          <w:sz w:val="22"/>
        </w:rPr>
        <w:t>Credits</w:t>
      </w:r>
      <w:r>
        <w:rPr>
          <w:spacing w:val="-2"/>
          <w:sz w:val="24"/>
        </w:rPr>
        <w:t>:</w:t>
      </w:r>
      <w:r>
        <w:rPr>
          <w:sz w:val="24"/>
        </w:rPr>
        <w:tab/>
      </w:r>
      <w:r>
        <w:rPr>
          <w:spacing w:val="-10"/>
          <w:sz w:val="24"/>
        </w:rPr>
        <w:t>3</w:t>
      </w:r>
    </w:p>
    <w:p>
      <w:pPr>
        <w:pStyle w:val="Heading1"/>
        <w:numPr>
          <w:ilvl w:val="0"/>
          <w:numId w:val="1"/>
        </w:numPr>
        <w:tabs>
          <w:tab w:pos="818" w:val="left" w:leader="none"/>
        </w:tabs>
        <w:spacing w:line="240" w:lineRule="auto" w:before="195" w:after="0"/>
        <w:ind w:left="818" w:right="0" w:hanging="358"/>
        <w:jc w:val="both"/>
      </w:pPr>
      <w:r>
        <w:rPr>
          <w:spacing w:val="-2"/>
        </w:rPr>
        <w:t>Reference</w:t>
      </w:r>
    </w:p>
    <w:p>
      <w:pPr>
        <w:pStyle w:val="ListParagraph"/>
        <w:numPr>
          <w:ilvl w:val="1"/>
          <w:numId w:val="1"/>
        </w:numPr>
        <w:tabs>
          <w:tab w:pos="1179" w:val="left" w:leader="none"/>
        </w:tabs>
        <w:spacing w:line="240" w:lineRule="auto" w:before="1" w:after="0"/>
        <w:ind w:left="1179" w:right="0" w:hanging="359"/>
        <w:jc w:val="both"/>
        <w:rPr>
          <w:sz w:val="24"/>
        </w:rPr>
      </w:pPr>
      <w:r>
        <w:rPr>
          <w:sz w:val="24"/>
        </w:rPr>
        <w:t>Lecture</w:t>
      </w:r>
      <w:r>
        <w:rPr>
          <w:spacing w:val="-3"/>
          <w:sz w:val="24"/>
        </w:rPr>
        <w:t> </w:t>
      </w:r>
      <w:r>
        <w:rPr>
          <w:spacing w:val="-2"/>
          <w:sz w:val="24"/>
        </w:rPr>
        <w:t>notes</w:t>
      </w:r>
    </w:p>
    <w:p>
      <w:pPr>
        <w:pStyle w:val="ListParagraph"/>
        <w:numPr>
          <w:ilvl w:val="1"/>
          <w:numId w:val="1"/>
        </w:numPr>
        <w:tabs>
          <w:tab w:pos="1179" w:val="left" w:leader="none"/>
        </w:tabs>
        <w:spacing w:line="240" w:lineRule="auto" w:before="22" w:after="0"/>
        <w:ind w:left="1179" w:right="0" w:hanging="359"/>
        <w:jc w:val="both"/>
        <w:rPr>
          <w:sz w:val="24"/>
        </w:rPr>
      </w:pPr>
      <w:r>
        <w:rPr>
          <w:sz w:val="24"/>
        </w:rPr>
        <w:t>P.</w:t>
      </w:r>
      <w:r>
        <w:rPr>
          <w:spacing w:val="-2"/>
          <w:sz w:val="24"/>
        </w:rPr>
        <w:t> </w:t>
      </w:r>
      <w:r>
        <w:rPr>
          <w:sz w:val="24"/>
        </w:rPr>
        <w:t>Zhang,</w:t>
      </w:r>
      <w:r>
        <w:rPr>
          <w:spacing w:val="-3"/>
          <w:sz w:val="24"/>
        </w:rPr>
        <w:t> </w:t>
      </w:r>
      <w:r>
        <w:rPr>
          <w:i/>
          <w:sz w:val="24"/>
        </w:rPr>
        <w:t>Networked</w:t>
      </w:r>
      <w:r>
        <w:rPr>
          <w:i/>
          <w:spacing w:val="-2"/>
          <w:sz w:val="24"/>
        </w:rPr>
        <w:t> </w:t>
      </w:r>
      <w:r>
        <w:rPr>
          <w:i/>
          <w:sz w:val="24"/>
        </w:rPr>
        <w:t>Microgrids</w:t>
      </w:r>
      <w:r>
        <w:rPr>
          <w:sz w:val="24"/>
        </w:rPr>
        <w:t>.</w:t>
      </w:r>
      <w:r>
        <w:rPr>
          <w:spacing w:val="-2"/>
          <w:sz w:val="24"/>
        </w:rPr>
        <w:t> </w:t>
      </w:r>
      <w:r>
        <w:rPr>
          <w:sz w:val="24"/>
        </w:rPr>
        <w:t>Cambridge</w:t>
      </w:r>
      <w:r>
        <w:rPr>
          <w:spacing w:val="-3"/>
          <w:sz w:val="24"/>
        </w:rPr>
        <w:t> </w:t>
      </w:r>
      <w:r>
        <w:rPr>
          <w:sz w:val="24"/>
        </w:rPr>
        <w:t>University</w:t>
      </w:r>
      <w:r>
        <w:rPr>
          <w:spacing w:val="-2"/>
          <w:sz w:val="24"/>
        </w:rPr>
        <w:t> </w:t>
      </w:r>
      <w:r>
        <w:rPr>
          <w:sz w:val="24"/>
        </w:rPr>
        <w:t>Press,</w:t>
      </w:r>
      <w:r>
        <w:rPr>
          <w:spacing w:val="-2"/>
          <w:sz w:val="24"/>
        </w:rPr>
        <w:t> </w:t>
      </w:r>
      <w:r>
        <w:rPr>
          <w:spacing w:val="-4"/>
          <w:sz w:val="24"/>
        </w:rPr>
        <w:t>2021</w:t>
      </w:r>
    </w:p>
    <w:p>
      <w:pPr>
        <w:pStyle w:val="Heading1"/>
        <w:numPr>
          <w:ilvl w:val="0"/>
          <w:numId w:val="1"/>
        </w:numPr>
        <w:tabs>
          <w:tab w:pos="818" w:val="left" w:leader="none"/>
        </w:tabs>
        <w:spacing w:line="240" w:lineRule="auto" w:before="147" w:after="0"/>
        <w:ind w:left="818" w:right="0" w:hanging="358"/>
        <w:jc w:val="both"/>
      </w:pPr>
      <w:r>
        <w:rPr/>
        <w:t>Course</w:t>
      </w:r>
      <w:r>
        <w:rPr>
          <w:spacing w:val="-10"/>
        </w:rPr>
        <w:t> </w:t>
      </w:r>
      <w:r>
        <w:rPr/>
        <w:t>Learning</w:t>
      </w:r>
      <w:r>
        <w:rPr>
          <w:spacing w:val="-9"/>
        </w:rPr>
        <w:t> </w:t>
      </w:r>
      <w:r>
        <w:rPr>
          <w:spacing w:val="-2"/>
        </w:rPr>
        <w:t>Objectives</w:t>
      </w:r>
    </w:p>
    <w:p>
      <w:pPr>
        <w:pStyle w:val="BodyText"/>
        <w:spacing w:line="264" w:lineRule="auto" w:before="3"/>
        <w:ind w:left="820" w:right="117"/>
        <w:jc w:val="both"/>
      </w:pPr>
      <w:r>
        <w:rPr/>
        <w:t>The course aims to help students build a solid foundation for analyzing modern power systems. Basic concepts and knowledge for power system modeling, steady-state analysis, dynamic and stability</w:t>
      </w:r>
      <w:r>
        <w:rPr>
          <w:spacing w:val="-13"/>
        </w:rPr>
        <w:t> </w:t>
      </w:r>
      <w:r>
        <w:rPr/>
        <w:t>analysis,</w:t>
      </w:r>
      <w:r>
        <w:rPr>
          <w:spacing w:val="-13"/>
        </w:rPr>
        <w:t> </w:t>
      </w:r>
      <w:r>
        <w:rPr/>
        <w:t>optimal</w:t>
      </w:r>
      <w:r>
        <w:rPr>
          <w:spacing w:val="-13"/>
        </w:rPr>
        <w:t> </w:t>
      </w:r>
      <w:r>
        <w:rPr/>
        <w:t>operation,</w:t>
      </w:r>
      <w:r>
        <w:rPr>
          <w:spacing w:val="-13"/>
        </w:rPr>
        <w:t> </w:t>
      </w:r>
      <w:r>
        <w:rPr/>
        <w:t>and</w:t>
      </w:r>
      <w:r>
        <w:rPr>
          <w:spacing w:val="-13"/>
        </w:rPr>
        <w:t> </w:t>
      </w:r>
      <w:r>
        <w:rPr/>
        <w:t>control</w:t>
      </w:r>
      <w:r>
        <w:rPr>
          <w:spacing w:val="-13"/>
        </w:rPr>
        <w:t> </w:t>
      </w:r>
      <w:r>
        <w:rPr/>
        <w:t>will</w:t>
      </w:r>
      <w:r>
        <w:rPr>
          <w:spacing w:val="-13"/>
        </w:rPr>
        <w:t> </w:t>
      </w:r>
      <w:r>
        <w:rPr/>
        <w:t>be</w:t>
      </w:r>
      <w:r>
        <w:rPr>
          <w:spacing w:val="-13"/>
        </w:rPr>
        <w:t> </w:t>
      </w:r>
      <w:r>
        <w:rPr/>
        <w:t>introduced,</w:t>
      </w:r>
      <w:r>
        <w:rPr>
          <w:spacing w:val="-13"/>
        </w:rPr>
        <w:t> </w:t>
      </w:r>
      <w:r>
        <w:rPr/>
        <w:t>along</w:t>
      </w:r>
      <w:r>
        <w:rPr>
          <w:spacing w:val="-13"/>
        </w:rPr>
        <w:t> </w:t>
      </w:r>
      <w:r>
        <w:rPr/>
        <w:t>with</w:t>
      </w:r>
      <w:r>
        <w:rPr>
          <w:spacing w:val="-13"/>
        </w:rPr>
        <w:t> </w:t>
      </w:r>
      <w:r>
        <w:rPr/>
        <w:t>lucid</w:t>
      </w:r>
      <w:r>
        <w:rPr>
          <w:spacing w:val="-13"/>
        </w:rPr>
        <w:t> </w:t>
      </w:r>
      <w:r>
        <w:rPr/>
        <w:t>examples</w:t>
      </w:r>
      <w:r>
        <w:rPr>
          <w:spacing w:val="-13"/>
        </w:rPr>
        <w:t> </w:t>
      </w:r>
      <w:r>
        <w:rPr/>
        <w:t>and hands-on experiments. Homework assignments are designed to improve students' skills in using mathematical algorithms to analyze power systems.</w:t>
      </w:r>
    </w:p>
    <w:p>
      <w:pPr>
        <w:pStyle w:val="BodyText"/>
        <w:spacing w:line="264" w:lineRule="auto" w:before="4"/>
        <w:ind w:left="820" w:right="117" w:firstLine="420"/>
        <w:jc w:val="both"/>
      </w:pPr>
      <w:r>
        <w:rPr>
          <w:spacing w:val="-2"/>
        </w:rPr>
        <w:t>Upon</w:t>
      </w:r>
      <w:r>
        <w:rPr>
          <w:spacing w:val="-4"/>
        </w:rPr>
        <w:t> </w:t>
      </w:r>
      <w:r>
        <w:rPr>
          <w:spacing w:val="-2"/>
        </w:rPr>
        <w:t>completing</w:t>
      </w:r>
      <w:r>
        <w:rPr>
          <w:spacing w:val="-4"/>
        </w:rPr>
        <w:t> </w:t>
      </w:r>
      <w:r>
        <w:rPr>
          <w:spacing w:val="-2"/>
        </w:rPr>
        <w:t>this</w:t>
      </w:r>
      <w:r>
        <w:rPr>
          <w:spacing w:val="-4"/>
        </w:rPr>
        <w:t> </w:t>
      </w:r>
      <w:r>
        <w:rPr>
          <w:spacing w:val="-2"/>
        </w:rPr>
        <w:t>course,</w:t>
      </w:r>
      <w:r>
        <w:rPr>
          <w:spacing w:val="-4"/>
        </w:rPr>
        <w:t> </w:t>
      </w:r>
      <w:r>
        <w:rPr>
          <w:spacing w:val="-2"/>
        </w:rPr>
        <w:t>students</w:t>
      </w:r>
      <w:r>
        <w:rPr>
          <w:spacing w:val="-4"/>
        </w:rPr>
        <w:t> </w:t>
      </w:r>
      <w:r>
        <w:rPr>
          <w:spacing w:val="-2"/>
        </w:rPr>
        <w:t>will</w:t>
      </w:r>
      <w:r>
        <w:rPr>
          <w:spacing w:val="-4"/>
        </w:rPr>
        <w:t> </w:t>
      </w:r>
      <w:r>
        <w:rPr>
          <w:spacing w:val="-2"/>
        </w:rPr>
        <w:t>understand</w:t>
      </w:r>
      <w:r>
        <w:rPr>
          <w:spacing w:val="-4"/>
        </w:rPr>
        <w:t> </w:t>
      </w:r>
      <w:r>
        <w:rPr>
          <w:spacing w:val="-2"/>
        </w:rPr>
        <w:t>fundamental</w:t>
      </w:r>
      <w:r>
        <w:rPr>
          <w:spacing w:val="-4"/>
        </w:rPr>
        <w:t> </w:t>
      </w:r>
      <w:r>
        <w:rPr>
          <w:spacing w:val="-2"/>
        </w:rPr>
        <w:t>analytics</w:t>
      </w:r>
      <w:r>
        <w:rPr>
          <w:spacing w:val="-4"/>
        </w:rPr>
        <w:t> </w:t>
      </w:r>
      <w:r>
        <w:rPr>
          <w:spacing w:val="-2"/>
        </w:rPr>
        <w:t>of</w:t>
      </w:r>
      <w:r>
        <w:rPr>
          <w:spacing w:val="-4"/>
        </w:rPr>
        <w:t> </w:t>
      </w:r>
      <w:r>
        <w:rPr>
          <w:spacing w:val="-2"/>
        </w:rPr>
        <w:t>modern</w:t>
      </w:r>
      <w:r>
        <w:rPr>
          <w:spacing w:val="-4"/>
        </w:rPr>
        <w:t> </w:t>
      </w:r>
      <w:r>
        <w:rPr>
          <w:spacing w:val="-2"/>
        </w:rPr>
        <w:t>power </w:t>
      </w:r>
      <w:r>
        <w:rPr/>
        <w:t>system operations, which are particularly useful for power industry applications, and will gain experience in analyzing benchmark power systems. This course will also significantly enhance students' skills in using applied mathematical knowledge and programming technologies</w:t>
      </w:r>
      <w:r>
        <w:rPr>
          <w:spacing w:val="-1"/>
        </w:rPr>
        <w:t> </w:t>
      </w:r>
      <w:r>
        <w:rPr/>
        <w:t>to solve engineering problems.</w:t>
      </w:r>
    </w:p>
    <w:p>
      <w:pPr>
        <w:pStyle w:val="Heading1"/>
        <w:numPr>
          <w:ilvl w:val="0"/>
          <w:numId w:val="1"/>
        </w:numPr>
        <w:tabs>
          <w:tab w:pos="818" w:val="left" w:leader="none"/>
        </w:tabs>
        <w:spacing w:line="240" w:lineRule="auto" w:before="115" w:after="0"/>
        <w:ind w:left="818" w:right="0" w:hanging="358"/>
        <w:jc w:val="both"/>
      </w:pPr>
      <w:r>
        <w:rPr/>
        <w:t>Student</w:t>
      </w:r>
      <w:r>
        <w:rPr>
          <w:spacing w:val="-10"/>
        </w:rPr>
        <w:t> </w:t>
      </w:r>
      <w:r>
        <w:rPr/>
        <w:t>Learning</w:t>
      </w:r>
      <w:r>
        <w:rPr>
          <w:spacing w:val="-10"/>
        </w:rPr>
        <w:t> </w:t>
      </w:r>
      <w:r>
        <w:rPr>
          <w:spacing w:val="-2"/>
        </w:rPr>
        <w:t>Outcomes</w:t>
      </w:r>
    </w:p>
    <w:p>
      <w:pPr>
        <w:pStyle w:val="BodyText"/>
        <w:spacing w:line="264" w:lineRule="auto" w:before="4"/>
        <w:ind w:left="820" w:firstLine="420"/>
      </w:pPr>
      <w:r>
        <w:rPr/>
        <w:t>By the time the course is completed, students will have acquired knowledge and skills with microgrids which include the ability to:</w:t>
      </w:r>
    </w:p>
    <w:p>
      <w:pPr>
        <w:pStyle w:val="ListParagraph"/>
        <w:numPr>
          <w:ilvl w:val="1"/>
          <w:numId w:val="1"/>
        </w:numPr>
        <w:tabs>
          <w:tab w:pos="1539" w:val="left" w:leader="none"/>
        </w:tabs>
        <w:spacing w:line="289" w:lineRule="exact" w:before="0" w:after="0"/>
        <w:ind w:left="1539" w:right="0" w:hanging="359"/>
        <w:jc w:val="left"/>
        <w:rPr>
          <w:sz w:val="24"/>
        </w:rPr>
      </w:pPr>
      <w:r>
        <w:rPr>
          <w:sz w:val="24"/>
        </w:rPr>
        <w:t>Understand</w:t>
      </w:r>
      <w:r>
        <w:rPr>
          <w:spacing w:val="-2"/>
          <w:sz w:val="24"/>
        </w:rPr>
        <w:t> </w:t>
      </w:r>
      <w:r>
        <w:rPr>
          <w:sz w:val="24"/>
        </w:rPr>
        <w:t>the</w:t>
      </w:r>
      <w:r>
        <w:rPr>
          <w:spacing w:val="-3"/>
          <w:sz w:val="24"/>
        </w:rPr>
        <w:t> </w:t>
      </w:r>
      <w:r>
        <w:rPr>
          <w:sz w:val="24"/>
        </w:rPr>
        <w:t>concepts</w:t>
      </w:r>
      <w:r>
        <w:rPr>
          <w:spacing w:val="-1"/>
          <w:sz w:val="24"/>
        </w:rPr>
        <w:t> </w:t>
      </w:r>
      <w:r>
        <w:rPr>
          <w:sz w:val="24"/>
        </w:rPr>
        <w:t>of</w:t>
      </w:r>
      <w:r>
        <w:rPr>
          <w:spacing w:val="-2"/>
          <w:sz w:val="24"/>
        </w:rPr>
        <w:t> </w:t>
      </w:r>
      <w:r>
        <w:rPr>
          <w:sz w:val="24"/>
        </w:rPr>
        <w:t>microgrids,</w:t>
      </w:r>
      <w:r>
        <w:rPr>
          <w:spacing w:val="-1"/>
          <w:sz w:val="24"/>
        </w:rPr>
        <w:t> </w:t>
      </w:r>
      <w:r>
        <w:rPr>
          <w:sz w:val="24"/>
        </w:rPr>
        <w:t>and</w:t>
      </w:r>
      <w:r>
        <w:rPr>
          <w:spacing w:val="-2"/>
          <w:sz w:val="24"/>
        </w:rPr>
        <w:t> </w:t>
      </w:r>
      <w:r>
        <w:rPr>
          <w:sz w:val="24"/>
        </w:rPr>
        <w:t>networked</w:t>
      </w:r>
      <w:r>
        <w:rPr>
          <w:spacing w:val="-1"/>
          <w:sz w:val="24"/>
        </w:rPr>
        <w:t> </w:t>
      </w:r>
      <w:r>
        <w:rPr>
          <w:spacing w:val="-2"/>
          <w:sz w:val="24"/>
        </w:rPr>
        <w:t>microgrids;</w:t>
      </w:r>
    </w:p>
    <w:p>
      <w:pPr>
        <w:pStyle w:val="ListParagraph"/>
        <w:numPr>
          <w:ilvl w:val="1"/>
          <w:numId w:val="1"/>
        </w:numPr>
        <w:tabs>
          <w:tab w:pos="1539" w:val="left" w:leader="none"/>
        </w:tabs>
        <w:spacing w:line="240" w:lineRule="auto" w:before="27" w:after="0"/>
        <w:ind w:left="1539" w:right="0" w:hanging="359"/>
        <w:jc w:val="left"/>
        <w:rPr>
          <w:sz w:val="24"/>
        </w:rPr>
      </w:pPr>
      <w:r>
        <w:rPr>
          <w:sz w:val="24"/>
        </w:rPr>
        <w:t>Model</w:t>
      </w:r>
      <w:r>
        <w:rPr>
          <w:spacing w:val="-4"/>
          <w:sz w:val="24"/>
        </w:rPr>
        <w:t> </w:t>
      </w:r>
      <w:r>
        <w:rPr>
          <w:sz w:val="24"/>
        </w:rPr>
        <w:t>PV</w:t>
      </w:r>
      <w:r>
        <w:rPr>
          <w:spacing w:val="-2"/>
          <w:sz w:val="24"/>
        </w:rPr>
        <w:t> </w:t>
      </w:r>
      <w:r>
        <w:rPr>
          <w:sz w:val="24"/>
        </w:rPr>
        <w:t>power</w:t>
      </w:r>
      <w:r>
        <w:rPr>
          <w:spacing w:val="-1"/>
          <w:sz w:val="24"/>
        </w:rPr>
        <w:t> </w:t>
      </w:r>
      <w:r>
        <w:rPr>
          <w:sz w:val="24"/>
        </w:rPr>
        <w:t>systems</w:t>
      </w:r>
      <w:r>
        <w:rPr>
          <w:spacing w:val="-2"/>
          <w:sz w:val="24"/>
        </w:rPr>
        <w:t> </w:t>
      </w:r>
      <w:r>
        <w:rPr>
          <w:sz w:val="24"/>
        </w:rPr>
        <w:t>and</w:t>
      </w:r>
      <w:r>
        <w:rPr>
          <w:spacing w:val="-1"/>
          <w:sz w:val="24"/>
        </w:rPr>
        <w:t> </w:t>
      </w:r>
      <w:r>
        <w:rPr>
          <w:sz w:val="24"/>
        </w:rPr>
        <w:t>standard</w:t>
      </w:r>
      <w:r>
        <w:rPr>
          <w:spacing w:val="-2"/>
          <w:sz w:val="24"/>
        </w:rPr>
        <w:t> </w:t>
      </w:r>
      <w:r>
        <w:rPr>
          <w:sz w:val="24"/>
        </w:rPr>
        <w:t>grid-tied</w:t>
      </w:r>
      <w:r>
        <w:rPr>
          <w:spacing w:val="-1"/>
          <w:sz w:val="24"/>
        </w:rPr>
        <w:t> </w:t>
      </w:r>
      <w:r>
        <w:rPr>
          <w:spacing w:val="-2"/>
          <w:sz w:val="24"/>
        </w:rPr>
        <w:t>inverter;</w:t>
      </w:r>
    </w:p>
    <w:p>
      <w:pPr>
        <w:pStyle w:val="ListParagraph"/>
        <w:numPr>
          <w:ilvl w:val="1"/>
          <w:numId w:val="1"/>
        </w:numPr>
        <w:tabs>
          <w:tab w:pos="1539" w:val="left" w:leader="none"/>
        </w:tabs>
        <w:spacing w:line="240" w:lineRule="auto" w:before="28" w:after="0"/>
        <w:ind w:left="1539" w:right="0" w:hanging="359"/>
        <w:jc w:val="left"/>
        <w:rPr>
          <w:sz w:val="24"/>
        </w:rPr>
      </w:pPr>
      <w:r>
        <w:rPr>
          <w:sz w:val="24"/>
        </w:rPr>
        <w:t>Analyze</w:t>
      </w:r>
      <w:r>
        <w:rPr>
          <w:spacing w:val="-3"/>
          <w:sz w:val="24"/>
        </w:rPr>
        <w:t> </w:t>
      </w:r>
      <w:r>
        <w:rPr>
          <w:sz w:val="24"/>
        </w:rPr>
        <w:t>distribution</w:t>
      </w:r>
      <w:r>
        <w:rPr>
          <w:spacing w:val="-1"/>
          <w:sz w:val="24"/>
        </w:rPr>
        <w:t> </w:t>
      </w:r>
      <w:r>
        <w:rPr>
          <w:sz w:val="24"/>
        </w:rPr>
        <w:t>grid</w:t>
      </w:r>
      <w:r>
        <w:rPr>
          <w:spacing w:val="-1"/>
          <w:sz w:val="24"/>
        </w:rPr>
        <w:t> </w:t>
      </w:r>
      <w:r>
        <w:rPr>
          <w:sz w:val="24"/>
        </w:rPr>
        <w:t>power</w:t>
      </w:r>
      <w:r>
        <w:rPr>
          <w:spacing w:val="-1"/>
          <w:sz w:val="24"/>
        </w:rPr>
        <w:t> </w:t>
      </w:r>
      <w:r>
        <w:rPr>
          <w:spacing w:val="-4"/>
          <w:sz w:val="24"/>
        </w:rPr>
        <w:t>flow;</w:t>
      </w:r>
    </w:p>
    <w:p>
      <w:pPr>
        <w:spacing w:after="0" w:line="240" w:lineRule="auto"/>
        <w:jc w:val="left"/>
        <w:rPr>
          <w:sz w:val="24"/>
        </w:rPr>
        <w:sectPr>
          <w:type w:val="continuous"/>
          <w:pgSz w:w="12240" w:h="15840"/>
          <w:pgMar w:top="1380" w:bottom="280" w:left="980" w:right="960"/>
        </w:sectPr>
      </w:pPr>
    </w:p>
    <w:p>
      <w:pPr>
        <w:pStyle w:val="ListParagraph"/>
        <w:numPr>
          <w:ilvl w:val="1"/>
          <w:numId w:val="1"/>
        </w:numPr>
        <w:tabs>
          <w:tab w:pos="1540" w:val="left" w:leader="none"/>
        </w:tabs>
        <w:spacing w:line="264" w:lineRule="auto" w:before="78" w:after="0"/>
        <w:ind w:left="1540" w:right="117" w:hanging="360"/>
        <w:jc w:val="left"/>
        <w:rPr>
          <w:sz w:val="24"/>
        </w:rPr>
      </w:pPr>
      <w:r>
        <w:rPr>
          <w:sz w:val="24"/>
        </w:rPr>
        <w:t>Understand centralized control and distributed control in microgrids, especially primary, secondary and tertiary control;</w:t>
      </w:r>
    </w:p>
    <w:p>
      <w:pPr>
        <w:pStyle w:val="ListParagraph"/>
        <w:numPr>
          <w:ilvl w:val="1"/>
          <w:numId w:val="1"/>
        </w:numPr>
        <w:tabs>
          <w:tab w:pos="1540" w:val="left" w:leader="none"/>
        </w:tabs>
        <w:spacing w:line="264" w:lineRule="auto" w:before="0" w:after="0"/>
        <w:ind w:left="1540" w:right="117" w:hanging="360"/>
        <w:jc w:val="left"/>
        <w:rPr>
          <w:sz w:val="24"/>
        </w:rPr>
      </w:pPr>
      <w:r>
        <w:rPr>
          <w:sz w:val="24"/>
        </w:rPr>
        <w:t>Conduct</w:t>
      </w:r>
      <w:r>
        <w:rPr>
          <w:spacing w:val="80"/>
          <w:sz w:val="24"/>
        </w:rPr>
        <w:t> </w:t>
      </w:r>
      <w:r>
        <w:rPr>
          <w:sz w:val="24"/>
        </w:rPr>
        <w:t>power</w:t>
      </w:r>
      <w:r>
        <w:rPr>
          <w:spacing w:val="80"/>
          <w:sz w:val="24"/>
        </w:rPr>
        <w:t> </w:t>
      </w:r>
      <w:r>
        <w:rPr>
          <w:sz w:val="24"/>
        </w:rPr>
        <w:t>flow</w:t>
      </w:r>
      <w:r>
        <w:rPr>
          <w:spacing w:val="80"/>
          <w:sz w:val="24"/>
        </w:rPr>
        <w:t> </w:t>
      </w:r>
      <w:r>
        <w:rPr>
          <w:sz w:val="24"/>
        </w:rPr>
        <w:t>analysis</w:t>
      </w:r>
      <w:r>
        <w:rPr>
          <w:spacing w:val="80"/>
          <w:sz w:val="24"/>
        </w:rPr>
        <w:t> </w:t>
      </w:r>
      <w:r>
        <w:rPr>
          <w:sz w:val="24"/>
        </w:rPr>
        <w:t>for</w:t>
      </w:r>
      <w:r>
        <w:rPr>
          <w:spacing w:val="80"/>
          <w:sz w:val="24"/>
        </w:rPr>
        <w:t> </w:t>
      </w:r>
      <w:r>
        <w:rPr>
          <w:sz w:val="24"/>
        </w:rPr>
        <w:t>droop-control-based</w:t>
      </w:r>
      <w:r>
        <w:rPr>
          <w:spacing w:val="80"/>
          <w:sz w:val="24"/>
        </w:rPr>
        <w:t> </w:t>
      </w:r>
      <w:r>
        <w:rPr>
          <w:sz w:val="24"/>
        </w:rPr>
        <w:t>microgrids</w:t>
      </w:r>
      <w:r>
        <w:rPr>
          <w:spacing w:val="80"/>
          <w:sz w:val="24"/>
        </w:rPr>
        <w:t> </w:t>
      </w:r>
      <w:r>
        <w:rPr>
          <w:sz w:val="24"/>
        </w:rPr>
        <w:t>and</w:t>
      </w:r>
      <w:r>
        <w:rPr>
          <w:spacing w:val="80"/>
          <w:sz w:val="24"/>
        </w:rPr>
        <w:t> </w:t>
      </w:r>
      <w:r>
        <w:rPr>
          <w:sz w:val="24"/>
        </w:rPr>
        <w:t>networked</w:t>
      </w:r>
      <w:r>
        <w:rPr>
          <w:spacing w:val="40"/>
          <w:sz w:val="24"/>
        </w:rPr>
        <w:t> </w:t>
      </w:r>
      <w:r>
        <w:rPr>
          <w:spacing w:val="-2"/>
          <w:sz w:val="24"/>
        </w:rPr>
        <w:t>microgrids;</w:t>
      </w:r>
    </w:p>
    <w:p>
      <w:pPr>
        <w:pStyle w:val="ListParagraph"/>
        <w:numPr>
          <w:ilvl w:val="1"/>
          <w:numId w:val="1"/>
        </w:numPr>
        <w:tabs>
          <w:tab w:pos="1539" w:val="left" w:leader="none"/>
        </w:tabs>
        <w:spacing w:line="291" w:lineRule="exact" w:before="0" w:after="0"/>
        <w:ind w:left="1539" w:right="0" w:hanging="359"/>
        <w:jc w:val="left"/>
        <w:rPr>
          <w:sz w:val="24"/>
        </w:rPr>
      </w:pPr>
      <w:r>
        <w:rPr>
          <w:sz w:val="24"/>
        </w:rPr>
        <w:t>Use</w:t>
      </w:r>
      <w:r>
        <w:rPr>
          <w:spacing w:val="-2"/>
          <w:sz w:val="24"/>
        </w:rPr>
        <w:t> </w:t>
      </w:r>
      <w:r>
        <w:rPr>
          <w:sz w:val="24"/>
        </w:rPr>
        <w:t>RTDS</w:t>
      </w:r>
      <w:r>
        <w:rPr>
          <w:spacing w:val="-1"/>
          <w:sz w:val="24"/>
        </w:rPr>
        <w:t> </w:t>
      </w:r>
      <w:r>
        <w:rPr>
          <w:sz w:val="24"/>
        </w:rPr>
        <w:t>for real-time</w:t>
      </w:r>
      <w:r>
        <w:rPr>
          <w:spacing w:val="-2"/>
          <w:sz w:val="24"/>
        </w:rPr>
        <w:t> </w:t>
      </w:r>
      <w:r>
        <w:rPr>
          <w:sz w:val="24"/>
        </w:rPr>
        <w:t>simulation</w:t>
      </w:r>
      <w:r>
        <w:rPr>
          <w:spacing w:val="-1"/>
          <w:sz w:val="24"/>
        </w:rPr>
        <w:t> </w:t>
      </w:r>
      <w:r>
        <w:rPr>
          <w:sz w:val="24"/>
        </w:rPr>
        <w:t>of </w:t>
      </w:r>
      <w:r>
        <w:rPr>
          <w:spacing w:val="-2"/>
          <w:sz w:val="24"/>
        </w:rPr>
        <w:t>microgrids;</w:t>
      </w:r>
    </w:p>
    <w:p>
      <w:pPr>
        <w:pStyle w:val="ListParagraph"/>
        <w:numPr>
          <w:ilvl w:val="1"/>
          <w:numId w:val="1"/>
        </w:numPr>
        <w:tabs>
          <w:tab w:pos="1539" w:val="left" w:leader="none"/>
        </w:tabs>
        <w:spacing w:line="240" w:lineRule="auto" w:before="25" w:after="0"/>
        <w:ind w:left="1539" w:right="0" w:hanging="359"/>
        <w:jc w:val="left"/>
        <w:rPr>
          <w:sz w:val="24"/>
        </w:rPr>
      </w:pPr>
      <w:r>
        <w:rPr>
          <w:sz w:val="24"/>
        </w:rPr>
        <w:t>Understand</w:t>
      </w:r>
      <w:r>
        <w:rPr>
          <w:spacing w:val="-4"/>
          <w:sz w:val="24"/>
        </w:rPr>
        <w:t> </w:t>
      </w:r>
      <w:r>
        <w:rPr>
          <w:sz w:val="24"/>
        </w:rPr>
        <w:t>fault</w:t>
      </w:r>
      <w:r>
        <w:rPr>
          <w:spacing w:val="-2"/>
          <w:sz w:val="24"/>
        </w:rPr>
        <w:t> </w:t>
      </w:r>
      <w:r>
        <w:rPr>
          <w:sz w:val="24"/>
        </w:rPr>
        <w:t>ride-through</w:t>
      </w:r>
      <w:r>
        <w:rPr>
          <w:spacing w:val="-2"/>
          <w:sz w:val="24"/>
        </w:rPr>
        <w:t> </w:t>
      </w:r>
      <w:r>
        <w:rPr>
          <w:sz w:val="24"/>
        </w:rPr>
        <w:t>and</w:t>
      </w:r>
      <w:r>
        <w:rPr>
          <w:spacing w:val="-2"/>
          <w:sz w:val="24"/>
        </w:rPr>
        <w:t> </w:t>
      </w:r>
      <w:r>
        <w:rPr>
          <w:sz w:val="24"/>
        </w:rPr>
        <w:t>active</w:t>
      </w:r>
      <w:r>
        <w:rPr>
          <w:spacing w:val="-2"/>
          <w:sz w:val="24"/>
        </w:rPr>
        <w:t> </w:t>
      </w:r>
      <w:r>
        <w:rPr>
          <w:sz w:val="24"/>
        </w:rPr>
        <w:t>fault</w:t>
      </w:r>
      <w:r>
        <w:rPr>
          <w:spacing w:val="-2"/>
          <w:sz w:val="24"/>
        </w:rPr>
        <w:t> </w:t>
      </w:r>
      <w:r>
        <w:rPr>
          <w:sz w:val="24"/>
        </w:rPr>
        <w:t>management</w:t>
      </w:r>
      <w:r>
        <w:rPr>
          <w:spacing w:val="-2"/>
          <w:sz w:val="24"/>
        </w:rPr>
        <w:t> </w:t>
      </w:r>
      <w:r>
        <w:rPr>
          <w:sz w:val="24"/>
        </w:rPr>
        <w:t>for</w:t>
      </w:r>
      <w:r>
        <w:rPr>
          <w:spacing w:val="-1"/>
          <w:sz w:val="24"/>
        </w:rPr>
        <w:t> </w:t>
      </w:r>
      <w:r>
        <w:rPr>
          <w:spacing w:val="-2"/>
          <w:sz w:val="24"/>
        </w:rPr>
        <w:t>microgrids;</w:t>
      </w:r>
    </w:p>
    <w:p>
      <w:pPr>
        <w:pStyle w:val="ListParagraph"/>
        <w:numPr>
          <w:ilvl w:val="1"/>
          <w:numId w:val="1"/>
        </w:numPr>
        <w:tabs>
          <w:tab w:pos="1539" w:val="left" w:leader="none"/>
        </w:tabs>
        <w:spacing w:line="240" w:lineRule="auto" w:before="28" w:after="0"/>
        <w:ind w:left="1539" w:right="0" w:hanging="359"/>
        <w:jc w:val="left"/>
        <w:rPr>
          <w:sz w:val="24"/>
        </w:rPr>
      </w:pPr>
      <w:r>
        <w:rPr>
          <w:sz w:val="24"/>
        </w:rPr>
        <w:t>Understand</w:t>
      </w:r>
      <w:r>
        <w:rPr>
          <w:spacing w:val="-4"/>
          <w:sz w:val="24"/>
        </w:rPr>
        <w:t> </w:t>
      </w:r>
      <w:r>
        <w:rPr>
          <w:sz w:val="24"/>
        </w:rPr>
        <w:t>basics</w:t>
      </w:r>
      <w:r>
        <w:rPr>
          <w:spacing w:val="-3"/>
          <w:sz w:val="24"/>
        </w:rPr>
        <w:t> </w:t>
      </w:r>
      <w:r>
        <w:rPr>
          <w:sz w:val="24"/>
        </w:rPr>
        <w:t>of</w:t>
      </w:r>
      <w:r>
        <w:rPr>
          <w:spacing w:val="-2"/>
          <w:sz w:val="24"/>
        </w:rPr>
        <w:t> </w:t>
      </w:r>
      <w:r>
        <w:rPr>
          <w:sz w:val="24"/>
        </w:rPr>
        <w:t>cybersecurity</w:t>
      </w:r>
      <w:r>
        <w:rPr>
          <w:spacing w:val="-2"/>
          <w:sz w:val="24"/>
        </w:rPr>
        <w:t> </w:t>
      </w:r>
      <w:r>
        <w:rPr>
          <w:sz w:val="24"/>
        </w:rPr>
        <w:t>in</w:t>
      </w:r>
      <w:r>
        <w:rPr>
          <w:spacing w:val="-2"/>
          <w:sz w:val="24"/>
        </w:rPr>
        <w:t> </w:t>
      </w:r>
      <w:r>
        <w:rPr>
          <w:sz w:val="24"/>
        </w:rPr>
        <w:t>microgrids</w:t>
      </w:r>
      <w:r>
        <w:rPr>
          <w:spacing w:val="-2"/>
          <w:sz w:val="24"/>
        </w:rPr>
        <w:t> </w:t>
      </w:r>
      <w:r>
        <w:rPr>
          <w:sz w:val="24"/>
        </w:rPr>
        <w:t>and</w:t>
      </w:r>
      <w:r>
        <w:rPr>
          <w:spacing w:val="-2"/>
          <w:sz w:val="24"/>
        </w:rPr>
        <w:t> </w:t>
      </w:r>
      <w:r>
        <w:rPr>
          <w:sz w:val="24"/>
        </w:rPr>
        <w:t>active</w:t>
      </w:r>
      <w:r>
        <w:rPr>
          <w:spacing w:val="-3"/>
          <w:sz w:val="24"/>
        </w:rPr>
        <w:t> </w:t>
      </w:r>
      <w:r>
        <w:rPr>
          <w:sz w:val="24"/>
        </w:rPr>
        <w:t>defense</w:t>
      </w:r>
      <w:r>
        <w:rPr>
          <w:spacing w:val="-2"/>
          <w:sz w:val="24"/>
        </w:rPr>
        <w:t> strategy.</w:t>
      </w:r>
    </w:p>
    <w:p>
      <w:pPr>
        <w:pStyle w:val="Heading1"/>
        <w:numPr>
          <w:ilvl w:val="0"/>
          <w:numId w:val="1"/>
        </w:numPr>
        <w:tabs>
          <w:tab w:pos="818" w:val="left" w:leader="none"/>
        </w:tabs>
        <w:spacing w:line="240" w:lineRule="auto" w:before="146" w:after="0"/>
        <w:ind w:left="818" w:right="0" w:hanging="358"/>
        <w:jc w:val="left"/>
      </w:pPr>
      <w:r>
        <w:rPr>
          <w:spacing w:val="-2"/>
        </w:rPr>
        <w:t>Schedule</w:t>
      </w:r>
    </w:p>
    <w:p>
      <w:pPr>
        <w:pStyle w:val="BodyText"/>
        <w:spacing w:before="45" w:after="1"/>
        <w:rPr>
          <w:b/>
          <w:sz w:val="20"/>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8092"/>
      </w:tblGrid>
      <w:tr>
        <w:trPr>
          <w:trHeight w:val="863" w:hRule="atLeast"/>
        </w:trPr>
        <w:tc>
          <w:tcPr>
            <w:tcW w:w="1622" w:type="dxa"/>
          </w:tcPr>
          <w:p>
            <w:pPr>
              <w:pStyle w:val="TableParagraph"/>
              <w:ind w:left="105" w:firstLine="0"/>
              <w:rPr>
                <w:sz w:val="24"/>
              </w:rPr>
            </w:pPr>
            <w:r>
              <w:rPr>
                <w:sz w:val="24"/>
              </w:rPr>
              <w:t>Week</w:t>
            </w:r>
            <w:r>
              <w:rPr>
                <w:spacing w:val="-5"/>
                <w:sz w:val="24"/>
              </w:rPr>
              <w:t> </w:t>
            </w:r>
            <w:r>
              <w:rPr>
                <w:spacing w:val="-10"/>
                <w:sz w:val="24"/>
              </w:rPr>
              <w:t>1</w:t>
            </w:r>
          </w:p>
        </w:tc>
        <w:tc>
          <w:tcPr>
            <w:tcW w:w="8092" w:type="dxa"/>
          </w:tcPr>
          <w:p>
            <w:pPr>
              <w:pStyle w:val="TableParagraph"/>
              <w:ind w:left="105" w:firstLine="0"/>
              <w:rPr>
                <w:b/>
                <w:sz w:val="24"/>
              </w:rPr>
            </w:pPr>
            <w:r>
              <w:rPr>
                <w:b/>
                <w:spacing w:val="-2"/>
                <w:sz w:val="24"/>
              </w:rPr>
              <w:t>Introduction</w:t>
            </w:r>
          </w:p>
          <w:p>
            <w:pPr>
              <w:pStyle w:val="TableParagraph"/>
              <w:numPr>
                <w:ilvl w:val="0"/>
                <w:numId w:val="2"/>
              </w:numPr>
              <w:tabs>
                <w:tab w:pos="825" w:val="left" w:leader="none"/>
              </w:tabs>
              <w:spacing w:line="293" w:lineRule="exact" w:before="4" w:after="0"/>
              <w:ind w:left="825" w:right="0" w:hanging="360"/>
              <w:jc w:val="left"/>
              <w:rPr>
                <w:sz w:val="24"/>
              </w:rPr>
            </w:pPr>
            <w:r>
              <w:rPr>
                <w:sz w:val="24"/>
              </w:rPr>
              <w:t>Concept</w:t>
            </w:r>
            <w:r>
              <w:rPr>
                <w:spacing w:val="-1"/>
                <w:sz w:val="24"/>
              </w:rPr>
              <w:t> </w:t>
            </w:r>
            <w:r>
              <w:rPr>
                <w:sz w:val="24"/>
              </w:rPr>
              <w:t>of</w:t>
            </w:r>
            <w:r>
              <w:rPr>
                <w:spacing w:val="-1"/>
                <w:sz w:val="24"/>
              </w:rPr>
              <w:t> </w:t>
            </w:r>
            <w:r>
              <w:rPr>
                <w:spacing w:val="-2"/>
                <w:sz w:val="24"/>
              </w:rPr>
              <w:t>microgrids</w:t>
            </w:r>
          </w:p>
          <w:p>
            <w:pPr>
              <w:pStyle w:val="TableParagraph"/>
              <w:numPr>
                <w:ilvl w:val="0"/>
                <w:numId w:val="2"/>
              </w:numPr>
              <w:tabs>
                <w:tab w:pos="825" w:val="left" w:leader="none"/>
              </w:tabs>
              <w:spacing w:line="273" w:lineRule="exact" w:before="0" w:after="0"/>
              <w:ind w:left="825" w:right="0" w:hanging="360"/>
              <w:jc w:val="left"/>
              <w:rPr>
                <w:sz w:val="24"/>
              </w:rPr>
            </w:pPr>
            <w:r>
              <w:rPr>
                <w:sz w:val="24"/>
              </w:rPr>
              <w:t>Operation</w:t>
            </w:r>
            <w:r>
              <w:rPr>
                <w:spacing w:val="-2"/>
                <w:sz w:val="24"/>
              </w:rPr>
              <w:t> </w:t>
            </w:r>
            <w:r>
              <w:rPr>
                <w:sz w:val="24"/>
              </w:rPr>
              <w:t>mode</w:t>
            </w:r>
            <w:r>
              <w:rPr>
                <w:spacing w:val="-2"/>
                <w:sz w:val="24"/>
              </w:rPr>
              <w:t> </w:t>
            </w:r>
            <w:r>
              <w:rPr>
                <w:sz w:val="24"/>
              </w:rPr>
              <w:t>and</w:t>
            </w:r>
            <w:r>
              <w:rPr>
                <w:spacing w:val="-2"/>
                <w:sz w:val="24"/>
              </w:rPr>
              <w:t> </w:t>
            </w:r>
            <w:r>
              <w:rPr>
                <w:sz w:val="24"/>
              </w:rPr>
              <w:t>architecture</w:t>
            </w:r>
            <w:r>
              <w:rPr>
                <w:spacing w:val="-2"/>
                <w:sz w:val="24"/>
              </w:rPr>
              <w:t> </w:t>
            </w:r>
            <w:r>
              <w:rPr>
                <w:sz w:val="24"/>
              </w:rPr>
              <w:t>of</w:t>
            </w:r>
            <w:r>
              <w:rPr>
                <w:spacing w:val="-1"/>
                <w:sz w:val="24"/>
              </w:rPr>
              <w:t> </w:t>
            </w:r>
            <w:r>
              <w:rPr>
                <w:spacing w:val="-2"/>
                <w:sz w:val="24"/>
              </w:rPr>
              <w:t>microgrids</w:t>
            </w:r>
          </w:p>
        </w:tc>
      </w:tr>
      <w:tr>
        <w:trPr>
          <w:trHeight w:val="1708" w:hRule="atLeast"/>
        </w:trPr>
        <w:tc>
          <w:tcPr>
            <w:tcW w:w="1622" w:type="dxa"/>
          </w:tcPr>
          <w:p>
            <w:pPr>
              <w:pStyle w:val="TableParagraph"/>
              <w:ind w:left="105" w:firstLine="0"/>
              <w:rPr>
                <w:sz w:val="24"/>
              </w:rPr>
            </w:pPr>
            <w:r>
              <w:rPr>
                <w:sz w:val="24"/>
              </w:rPr>
              <w:t>Weeks</w:t>
            </w:r>
            <w:r>
              <w:rPr>
                <w:spacing w:val="-5"/>
                <w:sz w:val="24"/>
              </w:rPr>
              <w:t> </w:t>
            </w:r>
            <w:r>
              <w:rPr>
                <w:sz w:val="24"/>
              </w:rPr>
              <w:t>2-</w:t>
            </w:r>
            <w:r>
              <w:rPr>
                <w:spacing w:val="-10"/>
                <w:sz w:val="24"/>
              </w:rPr>
              <w:t>3</w:t>
            </w:r>
          </w:p>
        </w:tc>
        <w:tc>
          <w:tcPr>
            <w:tcW w:w="8092" w:type="dxa"/>
          </w:tcPr>
          <w:p>
            <w:pPr>
              <w:pStyle w:val="TableParagraph"/>
              <w:ind w:left="105" w:firstLine="0"/>
              <w:rPr>
                <w:b/>
                <w:sz w:val="24"/>
              </w:rPr>
            </w:pPr>
            <w:r>
              <w:rPr>
                <w:b/>
                <w:sz w:val="24"/>
              </w:rPr>
              <w:t>Microgrid</w:t>
            </w:r>
            <w:r>
              <w:rPr>
                <w:b/>
                <w:spacing w:val="-4"/>
                <w:sz w:val="24"/>
              </w:rPr>
              <w:t> </w:t>
            </w:r>
            <w:r>
              <w:rPr>
                <w:b/>
                <w:spacing w:val="-2"/>
                <w:sz w:val="24"/>
              </w:rPr>
              <w:t>Modelling</w:t>
            </w:r>
          </w:p>
          <w:p>
            <w:pPr>
              <w:pStyle w:val="TableParagraph"/>
              <w:numPr>
                <w:ilvl w:val="0"/>
                <w:numId w:val="3"/>
              </w:numPr>
              <w:tabs>
                <w:tab w:pos="825" w:val="left" w:leader="none"/>
              </w:tabs>
              <w:spacing w:line="237" w:lineRule="auto" w:before="7" w:after="0"/>
              <w:ind w:left="825" w:right="154" w:hanging="360"/>
              <w:jc w:val="left"/>
              <w:rPr>
                <w:sz w:val="24"/>
              </w:rPr>
            </w:pPr>
            <w:r>
              <w:rPr>
                <w:sz w:val="24"/>
              </w:rPr>
              <w:t>Distributed</w:t>
            </w:r>
            <w:r>
              <w:rPr>
                <w:spacing w:val="-5"/>
                <w:sz w:val="24"/>
              </w:rPr>
              <w:t> </w:t>
            </w:r>
            <w:r>
              <w:rPr>
                <w:sz w:val="24"/>
              </w:rPr>
              <w:t>energy</w:t>
            </w:r>
            <w:r>
              <w:rPr>
                <w:spacing w:val="-5"/>
                <w:sz w:val="24"/>
              </w:rPr>
              <w:t> </w:t>
            </w:r>
            <w:r>
              <w:rPr>
                <w:sz w:val="24"/>
              </w:rPr>
              <w:t>resources</w:t>
            </w:r>
            <w:r>
              <w:rPr>
                <w:spacing w:val="-5"/>
                <w:sz w:val="24"/>
              </w:rPr>
              <w:t> </w:t>
            </w:r>
            <w:r>
              <w:rPr>
                <w:sz w:val="24"/>
              </w:rPr>
              <w:t>(DERs)</w:t>
            </w:r>
            <w:r>
              <w:rPr>
                <w:spacing w:val="-5"/>
                <w:sz w:val="24"/>
              </w:rPr>
              <w:t> </w:t>
            </w:r>
            <w:r>
              <w:rPr>
                <w:sz w:val="24"/>
              </w:rPr>
              <w:t>modelling</w:t>
            </w:r>
            <w:r>
              <w:rPr>
                <w:spacing w:val="-5"/>
                <w:sz w:val="24"/>
              </w:rPr>
              <w:t> </w:t>
            </w:r>
            <w:r>
              <w:rPr>
                <w:sz w:val="24"/>
              </w:rPr>
              <w:t>I:</w:t>
            </w:r>
            <w:r>
              <w:rPr>
                <w:spacing w:val="-5"/>
                <w:sz w:val="24"/>
              </w:rPr>
              <w:t> </w:t>
            </w:r>
            <w:r>
              <w:rPr>
                <w:sz w:val="24"/>
              </w:rPr>
              <w:t>PV</w:t>
            </w:r>
            <w:r>
              <w:rPr>
                <w:spacing w:val="-5"/>
                <w:sz w:val="24"/>
              </w:rPr>
              <w:t> </w:t>
            </w:r>
            <w:r>
              <w:rPr>
                <w:sz w:val="24"/>
              </w:rPr>
              <w:t>system,</w:t>
            </w:r>
            <w:r>
              <w:rPr>
                <w:spacing w:val="-5"/>
                <w:sz w:val="24"/>
              </w:rPr>
              <w:t> </w:t>
            </w:r>
            <w:r>
              <w:rPr>
                <w:sz w:val="24"/>
              </w:rPr>
              <w:t>MPPT,</w:t>
            </w:r>
            <w:r>
              <w:rPr>
                <w:spacing w:val="-5"/>
                <w:sz w:val="24"/>
              </w:rPr>
              <w:t> </w:t>
            </w:r>
            <w:r>
              <w:rPr>
                <w:sz w:val="24"/>
              </w:rPr>
              <w:t>and energy storage</w:t>
            </w:r>
          </w:p>
          <w:p>
            <w:pPr>
              <w:pStyle w:val="TableParagraph"/>
              <w:numPr>
                <w:ilvl w:val="0"/>
                <w:numId w:val="3"/>
              </w:numPr>
              <w:tabs>
                <w:tab w:pos="825" w:val="left" w:leader="none"/>
              </w:tabs>
              <w:spacing w:line="237" w:lineRule="auto" w:before="2" w:after="0"/>
              <w:ind w:left="825" w:right="315" w:hanging="360"/>
              <w:jc w:val="left"/>
              <w:rPr>
                <w:sz w:val="24"/>
              </w:rPr>
            </w:pPr>
            <w:r>
              <w:rPr>
                <w:sz w:val="24"/>
              </w:rPr>
              <w:t>Distributed</w:t>
            </w:r>
            <w:r>
              <w:rPr>
                <w:spacing w:val="-6"/>
                <w:sz w:val="24"/>
              </w:rPr>
              <w:t> </w:t>
            </w:r>
            <w:r>
              <w:rPr>
                <w:sz w:val="24"/>
              </w:rPr>
              <w:t>energy</w:t>
            </w:r>
            <w:r>
              <w:rPr>
                <w:spacing w:val="-6"/>
                <w:sz w:val="24"/>
              </w:rPr>
              <w:t> </w:t>
            </w:r>
            <w:r>
              <w:rPr>
                <w:sz w:val="24"/>
              </w:rPr>
              <w:t>resources</w:t>
            </w:r>
            <w:r>
              <w:rPr>
                <w:spacing w:val="-6"/>
                <w:sz w:val="24"/>
              </w:rPr>
              <w:t> </w:t>
            </w:r>
            <w:r>
              <w:rPr>
                <w:sz w:val="24"/>
              </w:rPr>
              <w:t>modelling</w:t>
            </w:r>
            <w:r>
              <w:rPr>
                <w:spacing w:val="-6"/>
                <w:sz w:val="24"/>
              </w:rPr>
              <w:t> </w:t>
            </w:r>
            <w:r>
              <w:rPr>
                <w:sz w:val="24"/>
              </w:rPr>
              <w:t>II:</w:t>
            </w:r>
            <w:r>
              <w:rPr>
                <w:spacing w:val="-6"/>
                <w:sz w:val="24"/>
              </w:rPr>
              <w:t> </w:t>
            </w:r>
            <w:r>
              <w:rPr>
                <w:sz w:val="24"/>
              </w:rPr>
              <w:t>Wind</w:t>
            </w:r>
            <w:r>
              <w:rPr>
                <w:spacing w:val="-6"/>
                <w:sz w:val="24"/>
              </w:rPr>
              <w:t> </w:t>
            </w:r>
            <w:r>
              <w:rPr>
                <w:sz w:val="24"/>
              </w:rPr>
              <w:t>Turbine,</w:t>
            </w:r>
            <w:r>
              <w:rPr>
                <w:spacing w:val="-6"/>
                <w:sz w:val="24"/>
              </w:rPr>
              <w:t> </w:t>
            </w:r>
            <w:r>
              <w:rPr>
                <w:sz w:val="24"/>
              </w:rPr>
              <w:t>Microturbine, and other DERs</w:t>
            </w:r>
          </w:p>
          <w:p>
            <w:pPr>
              <w:pStyle w:val="TableParagraph"/>
              <w:numPr>
                <w:ilvl w:val="0"/>
                <w:numId w:val="3"/>
              </w:numPr>
              <w:tabs>
                <w:tab w:pos="825" w:val="left" w:leader="none"/>
              </w:tabs>
              <w:spacing w:line="274" w:lineRule="exact" w:before="4" w:after="0"/>
              <w:ind w:left="825" w:right="0" w:hanging="360"/>
              <w:jc w:val="left"/>
              <w:rPr>
                <w:sz w:val="24"/>
              </w:rPr>
            </w:pPr>
            <w:r>
              <w:rPr>
                <w:sz w:val="24"/>
              </w:rPr>
              <w:t>Microgrid</w:t>
            </w:r>
            <w:r>
              <w:rPr>
                <w:spacing w:val="-2"/>
                <w:sz w:val="24"/>
              </w:rPr>
              <w:t> </w:t>
            </w:r>
            <w:r>
              <w:rPr>
                <w:sz w:val="24"/>
              </w:rPr>
              <w:t>inverter</w:t>
            </w:r>
            <w:r>
              <w:rPr>
                <w:spacing w:val="-1"/>
                <w:sz w:val="24"/>
              </w:rPr>
              <w:t> </w:t>
            </w:r>
            <w:r>
              <w:rPr>
                <w:spacing w:val="-2"/>
                <w:sz w:val="24"/>
              </w:rPr>
              <w:t>structures</w:t>
            </w:r>
          </w:p>
        </w:tc>
      </w:tr>
      <w:tr>
        <w:trPr>
          <w:trHeight w:val="1156" w:hRule="atLeast"/>
        </w:trPr>
        <w:tc>
          <w:tcPr>
            <w:tcW w:w="1622" w:type="dxa"/>
          </w:tcPr>
          <w:p>
            <w:pPr>
              <w:pStyle w:val="TableParagraph"/>
              <w:ind w:left="105" w:firstLine="0"/>
              <w:rPr>
                <w:sz w:val="24"/>
              </w:rPr>
            </w:pPr>
            <w:r>
              <w:rPr>
                <w:sz w:val="24"/>
              </w:rPr>
              <w:t>Week</w:t>
            </w:r>
            <w:r>
              <w:rPr>
                <w:spacing w:val="-5"/>
                <w:sz w:val="24"/>
              </w:rPr>
              <w:t> </w:t>
            </w:r>
            <w:r>
              <w:rPr>
                <w:spacing w:val="-10"/>
                <w:sz w:val="24"/>
              </w:rPr>
              <w:t>4</w:t>
            </w:r>
          </w:p>
        </w:tc>
        <w:tc>
          <w:tcPr>
            <w:tcW w:w="8092" w:type="dxa"/>
          </w:tcPr>
          <w:p>
            <w:pPr>
              <w:pStyle w:val="TableParagraph"/>
              <w:spacing w:line="272" w:lineRule="exact"/>
              <w:ind w:left="105" w:firstLine="0"/>
              <w:rPr>
                <w:b/>
                <w:sz w:val="24"/>
              </w:rPr>
            </w:pPr>
            <w:r>
              <w:rPr>
                <w:b/>
                <w:sz w:val="24"/>
              </w:rPr>
              <w:t>Microgrid</w:t>
            </w:r>
            <w:r>
              <w:rPr>
                <w:b/>
                <w:spacing w:val="-4"/>
                <w:sz w:val="24"/>
              </w:rPr>
              <w:t> </w:t>
            </w:r>
            <w:r>
              <w:rPr>
                <w:b/>
                <w:spacing w:val="-2"/>
                <w:sz w:val="24"/>
              </w:rPr>
              <w:t>Control</w:t>
            </w:r>
          </w:p>
          <w:p>
            <w:pPr>
              <w:pStyle w:val="TableParagraph"/>
              <w:numPr>
                <w:ilvl w:val="0"/>
                <w:numId w:val="4"/>
              </w:numPr>
              <w:tabs>
                <w:tab w:pos="825" w:val="left" w:leader="none"/>
              </w:tabs>
              <w:spacing w:line="293" w:lineRule="exact" w:before="0" w:after="0"/>
              <w:ind w:left="825" w:right="0" w:hanging="360"/>
              <w:jc w:val="left"/>
              <w:rPr>
                <w:sz w:val="24"/>
              </w:rPr>
            </w:pPr>
            <w:r>
              <w:rPr>
                <w:sz w:val="24"/>
              </w:rPr>
              <w:t>Centralized</w:t>
            </w:r>
            <w:r>
              <w:rPr>
                <w:spacing w:val="-4"/>
                <w:sz w:val="24"/>
              </w:rPr>
              <w:t> </w:t>
            </w:r>
            <w:r>
              <w:rPr>
                <w:spacing w:val="-2"/>
                <w:sz w:val="24"/>
              </w:rPr>
              <w:t>control</w:t>
            </w:r>
          </w:p>
          <w:p>
            <w:pPr>
              <w:pStyle w:val="TableParagraph"/>
              <w:numPr>
                <w:ilvl w:val="0"/>
                <w:numId w:val="4"/>
              </w:numPr>
              <w:tabs>
                <w:tab w:pos="825" w:val="left" w:leader="none"/>
              </w:tabs>
              <w:spacing w:line="293" w:lineRule="exact" w:before="0" w:after="0"/>
              <w:ind w:left="825" w:right="0" w:hanging="360"/>
              <w:jc w:val="left"/>
              <w:rPr>
                <w:sz w:val="24"/>
              </w:rPr>
            </w:pPr>
            <w:r>
              <w:rPr>
                <w:sz w:val="24"/>
              </w:rPr>
              <w:t>Hierarchical</w:t>
            </w:r>
            <w:r>
              <w:rPr>
                <w:spacing w:val="-5"/>
                <w:sz w:val="24"/>
              </w:rPr>
              <w:t> </w:t>
            </w:r>
            <w:r>
              <w:rPr>
                <w:sz w:val="24"/>
              </w:rPr>
              <w:t>principle:</w:t>
            </w:r>
            <w:r>
              <w:rPr>
                <w:spacing w:val="-2"/>
                <w:sz w:val="24"/>
              </w:rPr>
              <w:t> </w:t>
            </w:r>
            <w:r>
              <w:rPr>
                <w:sz w:val="24"/>
              </w:rPr>
              <w:t>Primary,</w:t>
            </w:r>
            <w:r>
              <w:rPr>
                <w:spacing w:val="-3"/>
                <w:sz w:val="24"/>
              </w:rPr>
              <w:t> </w:t>
            </w:r>
            <w:r>
              <w:rPr>
                <w:sz w:val="24"/>
              </w:rPr>
              <w:t>secondary</w:t>
            </w:r>
            <w:r>
              <w:rPr>
                <w:spacing w:val="-2"/>
                <w:sz w:val="24"/>
              </w:rPr>
              <w:t> </w:t>
            </w:r>
            <w:r>
              <w:rPr>
                <w:sz w:val="24"/>
              </w:rPr>
              <w:t>and</w:t>
            </w:r>
            <w:r>
              <w:rPr>
                <w:spacing w:val="-3"/>
                <w:sz w:val="24"/>
              </w:rPr>
              <w:t> </w:t>
            </w:r>
            <w:r>
              <w:rPr>
                <w:sz w:val="24"/>
              </w:rPr>
              <w:t>tertiary</w:t>
            </w:r>
            <w:r>
              <w:rPr>
                <w:spacing w:val="-2"/>
                <w:sz w:val="24"/>
              </w:rPr>
              <w:t> control</w:t>
            </w:r>
          </w:p>
          <w:p>
            <w:pPr>
              <w:pStyle w:val="TableParagraph"/>
              <w:numPr>
                <w:ilvl w:val="0"/>
                <w:numId w:val="4"/>
              </w:numPr>
              <w:tabs>
                <w:tab w:pos="825" w:val="left" w:leader="none"/>
              </w:tabs>
              <w:spacing w:line="274" w:lineRule="exact" w:before="3" w:after="0"/>
              <w:ind w:left="825" w:right="0" w:hanging="360"/>
              <w:jc w:val="left"/>
              <w:rPr>
                <w:sz w:val="24"/>
              </w:rPr>
            </w:pPr>
            <w:r>
              <w:rPr>
                <w:sz w:val="24"/>
              </w:rPr>
              <w:t>Distributed</w:t>
            </w:r>
            <w:r>
              <w:rPr>
                <w:spacing w:val="-1"/>
                <w:sz w:val="24"/>
              </w:rPr>
              <w:t> </w:t>
            </w:r>
            <w:r>
              <w:rPr>
                <w:spacing w:val="-2"/>
                <w:sz w:val="24"/>
              </w:rPr>
              <w:t>control</w:t>
            </w:r>
          </w:p>
        </w:tc>
      </w:tr>
      <w:tr>
        <w:trPr>
          <w:trHeight w:val="1151" w:hRule="atLeast"/>
        </w:trPr>
        <w:tc>
          <w:tcPr>
            <w:tcW w:w="1622" w:type="dxa"/>
          </w:tcPr>
          <w:p>
            <w:pPr>
              <w:pStyle w:val="TableParagraph"/>
              <w:ind w:left="105" w:firstLine="0"/>
              <w:rPr>
                <w:sz w:val="24"/>
              </w:rPr>
            </w:pPr>
            <w:r>
              <w:rPr>
                <w:sz w:val="24"/>
              </w:rPr>
              <w:t>Weeks</w:t>
            </w:r>
            <w:r>
              <w:rPr>
                <w:spacing w:val="-5"/>
                <w:sz w:val="24"/>
              </w:rPr>
              <w:t> </w:t>
            </w:r>
            <w:r>
              <w:rPr>
                <w:sz w:val="24"/>
              </w:rPr>
              <w:t>5-</w:t>
            </w:r>
            <w:r>
              <w:rPr>
                <w:spacing w:val="-10"/>
                <w:sz w:val="24"/>
              </w:rPr>
              <w:t>6</w:t>
            </w:r>
          </w:p>
        </w:tc>
        <w:tc>
          <w:tcPr>
            <w:tcW w:w="8092" w:type="dxa"/>
          </w:tcPr>
          <w:p>
            <w:pPr>
              <w:pStyle w:val="TableParagraph"/>
              <w:spacing w:line="272" w:lineRule="exact"/>
              <w:ind w:left="105" w:firstLine="0"/>
              <w:rPr>
                <w:b/>
                <w:sz w:val="24"/>
              </w:rPr>
            </w:pPr>
            <w:r>
              <w:rPr>
                <w:b/>
                <w:sz w:val="24"/>
              </w:rPr>
              <w:t>Enhanced</w:t>
            </w:r>
            <w:r>
              <w:rPr>
                <w:b/>
                <w:spacing w:val="-4"/>
                <w:sz w:val="24"/>
              </w:rPr>
              <w:t> </w:t>
            </w:r>
            <w:r>
              <w:rPr>
                <w:b/>
                <w:sz w:val="24"/>
              </w:rPr>
              <w:t>Microgrid</w:t>
            </w:r>
            <w:r>
              <w:rPr>
                <w:b/>
                <w:spacing w:val="-3"/>
                <w:sz w:val="24"/>
              </w:rPr>
              <w:t> </w:t>
            </w:r>
            <w:r>
              <w:rPr>
                <w:b/>
                <w:sz w:val="24"/>
              </w:rPr>
              <w:t>Power</w:t>
            </w:r>
            <w:r>
              <w:rPr>
                <w:b/>
                <w:spacing w:val="-4"/>
                <w:sz w:val="24"/>
              </w:rPr>
              <w:t> Flow</w:t>
            </w:r>
          </w:p>
          <w:p>
            <w:pPr>
              <w:pStyle w:val="TableParagraph"/>
              <w:numPr>
                <w:ilvl w:val="0"/>
                <w:numId w:val="5"/>
              </w:numPr>
              <w:tabs>
                <w:tab w:pos="825" w:val="left" w:leader="none"/>
              </w:tabs>
              <w:spacing w:line="293" w:lineRule="exact" w:before="0" w:after="0"/>
              <w:ind w:left="825" w:right="0" w:hanging="360"/>
              <w:jc w:val="left"/>
              <w:rPr>
                <w:sz w:val="24"/>
              </w:rPr>
            </w:pPr>
            <w:r>
              <w:rPr>
                <w:sz w:val="24"/>
              </w:rPr>
              <w:t>Power</w:t>
            </w:r>
            <w:r>
              <w:rPr>
                <w:spacing w:val="-2"/>
                <w:sz w:val="24"/>
              </w:rPr>
              <w:t> </w:t>
            </w:r>
            <w:r>
              <w:rPr>
                <w:spacing w:val="-4"/>
                <w:sz w:val="24"/>
              </w:rPr>
              <w:t>flow</w:t>
            </w:r>
          </w:p>
          <w:p>
            <w:pPr>
              <w:pStyle w:val="TableParagraph"/>
              <w:numPr>
                <w:ilvl w:val="0"/>
                <w:numId w:val="5"/>
              </w:numPr>
              <w:tabs>
                <w:tab w:pos="825" w:val="left" w:leader="none"/>
              </w:tabs>
              <w:spacing w:line="293" w:lineRule="exact" w:before="0" w:after="0"/>
              <w:ind w:left="825" w:right="0" w:hanging="360"/>
              <w:jc w:val="left"/>
              <w:rPr>
                <w:sz w:val="24"/>
              </w:rPr>
            </w:pPr>
            <w:r>
              <w:rPr>
                <w:sz w:val="24"/>
              </w:rPr>
              <w:t>Distribution</w:t>
            </w:r>
            <w:r>
              <w:rPr>
                <w:spacing w:val="-3"/>
                <w:sz w:val="24"/>
              </w:rPr>
              <w:t> </w:t>
            </w:r>
            <w:r>
              <w:rPr>
                <w:sz w:val="24"/>
              </w:rPr>
              <w:t>power</w:t>
            </w:r>
            <w:r>
              <w:rPr>
                <w:spacing w:val="-1"/>
                <w:sz w:val="24"/>
              </w:rPr>
              <w:t> </w:t>
            </w:r>
            <w:r>
              <w:rPr>
                <w:spacing w:val="-4"/>
                <w:sz w:val="24"/>
              </w:rPr>
              <w:t>flow</w:t>
            </w:r>
          </w:p>
          <w:p>
            <w:pPr>
              <w:pStyle w:val="TableParagraph"/>
              <w:numPr>
                <w:ilvl w:val="0"/>
                <w:numId w:val="5"/>
              </w:numPr>
              <w:tabs>
                <w:tab w:pos="825" w:val="left" w:leader="none"/>
              </w:tabs>
              <w:spacing w:line="273" w:lineRule="exact" w:before="0" w:after="0"/>
              <w:ind w:left="825" w:right="0" w:hanging="360"/>
              <w:jc w:val="left"/>
              <w:rPr>
                <w:sz w:val="24"/>
              </w:rPr>
            </w:pPr>
            <w:r>
              <w:rPr>
                <w:sz w:val="24"/>
              </w:rPr>
              <w:t>Networked</w:t>
            </w:r>
            <w:r>
              <w:rPr>
                <w:spacing w:val="-4"/>
                <w:sz w:val="24"/>
              </w:rPr>
              <w:t> </w:t>
            </w:r>
            <w:r>
              <w:rPr>
                <w:sz w:val="24"/>
              </w:rPr>
              <w:t>microgrid</w:t>
            </w:r>
            <w:r>
              <w:rPr>
                <w:spacing w:val="-2"/>
                <w:sz w:val="24"/>
              </w:rPr>
              <w:t> </w:t>
            </w:r>
            <w:r>
              <w:rPr>
                <w:sz w:val="24"/>
              </w:rPr>
              <w:t>power</w:t>
            </w:r>
            <w:r>
              <w:rPr>
                <w:spacing w:val="-2"/>
                <w:sz w:val="24"/>
              </w:rPr>
              <w:t> </w:t>
            </w:r>
            <w:r>
              <w:rPr>
                <w:spacing w:val="-4"/>
                <w:sz w:val="24"/>
              </w:rPr>
              <w:t>flow</w:t>
            </w:r>
          </w:p>
        </w:tc>
      </w:tr>
      <w:tr>
        <w:trPr>
          <w:trHeight w:val="1156" w:hRule="atLeast"/>
        </w:trPr>
        <w:tc>
          <w:tcPr>
            <w:tcW w:w="1622" w:type="dxa"/>
          </w:tcPr>
          <w:p>
            <w:pPr>
              <w:pStyle w:val="TableParagraph"/>
              <w:spacing w:line="240" w:lineRule="auto" w:before="1"/>
              <w:ind w:left="105" w:firstLine="0"/>
              <w:rPr>
                <w:sz w:val="24"/>
              </w:rPr>
            </w:pPr>
            <w:r>
              <w:rPr>
                <w:sz w:val="24"/>
              </w:rPr>
              <w:t>Week</w:t>
            </w:r>
            <w:r>
              <w:rPr>
                <w:spacing w:val="-5"/>
                <w:sz w:val="24"/>
              </w:rPr>
              <w:t> </w:t>
            </w:r>
            <w:r>
              <w:rPr>
                <w:spacing w:val="-10"/>
                <w:sz w:val="24"/>
              </w:rPr>
              <w:t>7</w:t>
            </w:r>
          </w:p>
        </w:tc>
        <w:tc>
          <w:tcPr>
            <w:tcW w:w="8092" w:type="dxa"/>
          </w:tcPr>
          <w:p>
            <w:pPr>
              <w:pStyle w:val="TableParagraph"/>
              <w:spacing w:line="276" w:lineRule="exact" w:before="1"/>
              <w:ind w:left="105" w:firstLine="0"/>
              <w:rPr>
                <w:b/>
                <w:sz w:val="24"/>
              </w:rPr>
            </w:pPr>
            <w:r>
              <w:rPr>
                <w:b/>
                <w:sz w:val="24"/>
              </w:rPr>
              <w:t>Microgrid</w:t>
            </w:r>
            <w:r>
              <w:rPr>
                <w:b/>
                <w:spacing w:val="-4"/>
                <w:sz w:val="24"/>
              </w:rPr>
              <w:t> </w:t>
            </w:r>
            <w:r>
              <w:rPr>
                <w:b/>
                <w:spacing w:val="-2"/>
                <w:sz w:val="24"/>
              </w:rPr>
              <w:t>Stability</w:t>
            </w:r>
          </w:p>
          <w:p>
            <w:pPr>
              <w:pStyle w:val="TableParagraph"/>
              <w:numPr>
                <w:ilvl w:val="0"/>
                <w:numId w:val="6"/>
              </w:numPr>
              <w:tabs>
                <w:tab w:pos="825" w:val="left" w:leader="none"/>
              </w:tabs>
              <w:spacing w:line="293" w:lineRule="exact" w:before="0" w:after="0"/>
              <w:ind w:left="825" w:right="0" w:hanging="360"/>
              <w:jc w:val="left"/>
              <w:rPr>
                <w:sz w:val="24"/>
              </w:rPr>
            </w:pPr>
            <w:r>
              <w:rPr>
                <w:sz w:val="24"/>
              </w:rPr>
              <w:t>Small-signal</w:t>
            </w:r>
            <w:r>
              <w:rPr>
                <w:spacing w:val="-3"/>
                <w:sz w:val="24"/>
              </w:rPr>
              <w:t> </w:t>
            </w:r>
            <w:r>
              <w:rPr>
                <w:sz w:val="24"/>
              </w:rPr>
              <w:t>stability</w:t>
            </w:r>
            <w:r>
              <w:rPr>
                <w:spacing w:val="-2"/>
                <w:sz w:val="24"/>
              </w:rPr>
              <w:t> </w:t>
            </w:r>
            <w:r>
              <w:rPr>
                <w:sz w:val="24"/>
              </w:rPr>
              <w:t>analysis</w:t>
            </w:r>
            <w:r>
              <w:rPr>
                <w:spacing w:val="-1"/>
                <w:sz w:val="24"/>
              </w:rPr>
              <w:t> </w:t>
            </w:r>
            <w:r>
              <w:rPr>
                <w:sz w:val="24"/>
              </w:rPr>
              <w:t>and</w:t>
            </w:r>
            <w:r>
              <w:rPr>
                <w:spacing w:val="-2"/>
                <w:sz w:val="24"/>
              </w:rPr>
              <w:t> </w:t>
            </w:r>
            <w:r>
              <w:rPr>
                <w:sz w:val="24"/>
              </w:rPr>
              <w:t>modal</w:t>
            </w:r>
            <w:r>
              <w:rPr>
                <w:spacing w:val="-1"/>
                <w:sz w:val="24"/>
              </w:rPr>
              <w:t> </w:t>
            </w:r>
            <w:r>
              <w:rPr>
                <w:spacing w:val="-2"/>
                <w:sz w:val="24"/>
              </w:rPr>
              <w:t>analysis</w:t>
            </w:r>
          </w:p>
          <w:p>
            <w:pPr>
              <w:pStyle w:val="TableParagraph"/>
              <w:numPr>
                <w:ilvl w:val="0"/>
                <w:numId w:val="6"/>
              </w:numPr>
              <w:tabs>
                <w:tab w:pos="825" w:val="left" w:leader="none"/>
              </w:tabs>
              <w:spacing w:line="293" w:lineRule="exact" w:before="0" w:after="0"/>
              <w:ind w:left="825" w:right="0" w:hanging="360"/>
              <w:jc w:val="left"/>
              <w:rPr>
                <w:sz w:val="24"/>
              </w:rPr>
            </w:pPr>
            <w:r>
              <w:rPr>
                <w:sz w:val="24"/>
              </w:rPr>
              <w:t>Large-signal</w:t>
            </w:r>
            <w:r>
              <w:rPr>
                <w:spacing w:val="-4"/>
                <w:sz w:val="24"/>
              </w:rPr>
              <w:t> </w:t>
            </w:r>
            <w:r>
              <w:rPr>
                <w:sz w:val="24"/>
              </w:rPr>
              <w:t>stability</w:t>
            </w:r>
            <w:r>
              <w:rPr>
                <w:spacing w:val="-2"/>
                <w:sz w:val="24"/>
              </w:rPr>
              <w:t> </w:t>
            </w:r>
            <w:r>
              <w:rPr>
                <w:sz w:val="24"/>
              </w:rPr>
              <w:t>analysis</w:t>
            </w:r>
            <w:r>
              <w:rPr>
                <w:spacing w:val="-2"/>
                <w:sz w:val="24"/>
              </w:rPr>
              <w:t> </w:t>
            </w:r>
            <w:r>
              <w:rPr>
                <w:sz w:val="24"/>
              </w:rPr>
              <w:t>and</w:t>
            </w:r>
            <w:r>
              <w:rPr>
                <w:spacing w:val="-2"/>
                <w:sz w:val="24"/>
              </w:rPr>
              <w:t> </w:t>
            </w:r>
            <w:r>
              <w:rPr>
                <w:sz w:val="24"/>
              </w:rPr>
              <w:t>time-domain</w:t>
            </w:r>
            <w:r>
              <w:rPr>
                <w:spacing w:val="-1"/>
                <w:sz w:val="24"/>
              </w:rPr>
              <w:t> </w:t>
            </w:r>
            <w:r>
              <w:rPr>
                <w:spacing w:val="-2"/>
                <w:sz w:val="24"/>
              </w:rPr>
              <w:t>simulation</w:t>
            </w:r>
          </w:p>
          <w:p>
            <w:pPr>
              <w:pStyle w:val="TableParagraph"/>
              <w:numPr>
                <w:ilvl w:val="0"/>
                <w:numId w:val="6"/>
              </w:numPr>
              <w:tabs>
                <w:tab w:pos="825" w:val="left" w:leader="none"/>
              </w:tabs>
              <w:spacing w:line="273" w:lineRule="exact" w:before="0" w:after="0"/>
              <w:ind w:left="825" w:right="0" w:hanging="360"/>
              <w:jc w:val="left"/>
              <w:rPr>
                <w:sz w:val="24"/>
              </w:rPr>
            </w:pPr>
            <w:r>
              <w:rPr>
                <w:sz w:val="24"/>
              </w:rPr>
              <w:t>Stability</w:t>
            </w:r>
            <w:r>
              <w:rPr>
                <w:spacing w:val="-2"/>
                <w:sz w:val="24"/>
              </w:rPr>
              <w:t> </w:t>
            </w:r>
            <w:r>
              <w:rPr>
                <w:sz w:val="24"/>
              </w:rPr>
              <w:t>of</w:t>
            </w:r>
            <w:r>
              <w:rPr>
                <w:spacing w:val="-2"/>
                <w:sz w:val="24"/>
              </w:rPr>
              <w:t> </w:t>
            </w:r>
            <w:r>
              <w:rPr>
                <w:sz w:val="24"/>
              </w:rPr>
              <w:t>inverter-based</w:t>
            </w:r>
            <w:r>
              <w:rPr>
                <w:spacing w:val="-2"/>
                <w:sz w:val="24"/>
              </w:rPr>
              <w:t> microgrids</w:t>
            </w:r>
          </w:p>
        </w:tc>
      </w:tr>
      <w:tr>
        <w:trPr>
          <w:trHeight w:val="863" w:hRule="atLeast"/>
        </w:trPr>
        <w:tc>
          <w:tcPr>
            <w:tcW w:w="1622" w:type="dxa"/>
          </w:tcPr>
          <w:p>
            <w:pPr>
              <w:pStyle w:val="TableParagraph"/>
              <w:ind w:left="105" w:firstLine="0"/>
              <w:rPr>
                <w:sz w:val="24"/>
              </w:rPr>
            </w:pPr>
            <w:r>
              <w:rPr>
                <w:sz w:val="24"/>
              </w:rPr>
              <w:t>Week</w:t>
            </w:r>
            <w:r>
              <w:rPr>
                <w:spacing w:val="-5"/>
                <w:sz w:val="24"/>
              </w:rPr>
              <w:t> </w:t>
            </w:r>
            <w:r>
              <w:rPr>
                <w:spacing w:val="-10"/>
                <w:sz w:val="24"/>
              </w:rPr>
              <w:t>8</w:t>
            </w:r>
          </w:p>
        </w:tc>
        <w:tc>
          <w:tcPr>
            <w:tcW w:w="8092" w:type="dxa"/>
          </w:tcPr>
          <w:p>
            <w:pPr>
              <w:pStyle w:val="TableParagraph"/>
              <w:ind w:left="105" w:firstLine="0"/>
              <w:rPr>
                <w:b/>
                <w:sz w:val="24"/>
              </w:rPr>
            </w:pPr>
            <w:r>
              <w:rPr>
                <w:b/>
                <w:sz w:val="24"/>
              </w:rPr>
              <w:t>DC</w:t>
            </w:r>
            <w:r>
              <w:rPr>
                <w:b/>
                <w:spacing w:val="-2"/>
                <w:sz w:val="24"/>
              </w:rPr>
              <w:t> Microgrids</w:t>
            </w:r>
          </w:p>
          <w:p>
            <w:pPr>
              <w:pStyle w:val="TableParagraph"/>
              <w:numPr>
                <w:ilvl w:val="0"/>
                <w:numId w:val="7"/>
              </w:numPr>
              <w:tabs>
                <w:tab w:pos="825" w:val="left" w:leader="none"/>
              </w:tabs>
              <w:spacing w:line="293" w:lineRule="exact" w:before="4" w:after="0"/>
              <w:ind w:left="825" w:right="0" w:hanging="360"/>
              <w:jc w:val="left"/>
              <w:rPr>
                <w:sz w:val="24"/>
              </w:rPr>
            </w:pPr>
            <w:r>
              <w:rPr>
                <w:sz w:val="24"/>
              </w:rPr>
              <w:t>Overview</w:t>
            </w:r>
            <w:r>
              <w:rPr>
                <w:spacing w:val="-1"/>
                <w:sz w:val="24"/>
              </w:rPr>
              <w:t> </w:t>
            </w:r>
            <w:r>
              <w:rPr>
                <w:sz w:val="24"/>
              </w:rPr>
              <w:t>of</w:t>
            </w:r>
            <w:r>
              <w:rPr>
                <w:spacing w:val="-1"/>
                <w:sz w:val="24"/>
              </w:rPr>
              <w:t> </w:t>
            </w:r>
            <w:r>
              <w:rPr>
                <w:sz w:val="24"/>
              </w:rPr>
              <w:t>DC </w:t>
            </w:r>
            <w:r>
              <w:rPr>
                <w:spacing w:val="-2"/>
                <w:sz w:val="24"/>
              </w:rPr>
              <w:t>microgrids</w:t>
            </w:r>
          </w:p>
          <w:p>
            <w:pPr>
              <w:pStyle w:val="TableParagraph"/>
              <w:numPr>
                <w:ilvl w:val="0"/>
                <w:numId w:val="7"/>
              </w:numPr>
              <w:tabs>
                <w:tab w:pos="825" w:val="left" w:leader="none"/>
              </w:tabs>
              <w:spacing w:line="273" w:lineRule="exact" w:before="0" w:after="0"/>
              <w:ind w:left="825" w:right="0" w:hanging="360"/>
              <w:jc w:val="left"/>
              <w:rPr>
                <w:sz w:val="24"/>
              </w:rPr>
            </w:pPr>
            <w:r>
              <w:rPr>
                <w:sz w:val="24"/>
              </w:rPr>
              <w:t>DC</w:t>
            </w:r>
            <w:r>
              <w:rPr>
                <w:spacing w:val="-1"/>
                <w:sz w:val="24"/>
              </w:rPr>
              <w:t> </w:t>
            </w:r>
            <w:r>
              <w:rPr>
                <w:sz w:val="24"/>
              </w:rPr>
              <w:t>microgrid</w:t>
            </w:r>
            <w:r>
              <w:rPr>
                <w:spacing w:val="-1"/>
                <w:sz w:val="24"/>
              </w:rPr>
              <w:t> </w:t>
            </w:r>
            <w:r>
              <w:rPr>
                <w:spacing w:val="-2"/>
                <w:sz w:val="24"/>
              </w:rPr>
              <w:t>control</w:t>
            </w:r>
          </w:p>
        </w:tc>
      </w:tr>
      <w:tr>
        <w:trPr>
          <w:trHeight w:val="863" w:hRule="atLeast"/>
        </w:trPr>
        <w:tc>
          <w:tcPr>
            <w:tcW w:w="1622" w:type="dxa"/>
          </w:tcPr>
          <w:p>
            <w:pPr>
              <w:pStyle w:val="TableParagraph"/>
              <w:ind w:left="105" w:firstLine="0"/>
              <w:rPr>
                <w:sz w:val="24"/>
              </w:rPr>
            </w:pPr>
            <w:r>
              <w:rPr>
                <w:sz w:val="24"/>
              </w:rPr>
              <w:t>Week</w:t>
            </w:r>
            <w:r>
              <w:rPr>
                <w:spacing w:val="-5"/>
                <w:sz w:val="24"/>
              </w:rPr>
              <w:t> </w:t>
            </w:r>
            <w:r>
              <w:rPr>
                <w:spacing w:val="-10"/>
                <w:sz w:val="24"/>
              </w:rPr>
              <w:t>9</w:t>
            </w:r>
          </w:p>
        </w:tc>
        <w:tc>
          <w:tcPr>
            <w:tcW w:w="8092" w:type="dxa"/>
          </w:tcPr>
          <w:p>
            <w:pPr>
              <w:pStyle w:val="TableParagraph"/>
              <w:ind w:left="105" w:firstLine="0"/>
              <w:rPr>
                <w:b/>
                <w:sz w:val="24"/>
              </w:rPr>
            </w:pPr>
            <w:r>
              <w:rPr>
                <w:b/>
                <w:sz w:val="24"/>
              </w:rPr>
              <w:t>Formal</w:t>
            </w:r>
            <w:r>
              <w:rPr>
                <w:b/>
                <w:spacing w:val="-2"/>
                <w:sz w:val="24"/>
              </w:rPr>
              <w:t> </w:t>
            </w:r>
            <w:r>
              <w:rPr>
                <w:b/>
                <w:sz w:val="24"/>
              </w:rPr>
              <w:t>Analysis</w:t>
            </w:r>
            <w:r>
              <w:rPr>
                <w:b/>
                <w:spacing w:val="-1"/>
                <w:sz w:val="24"/>
              </w:rPr>
              <w:t> </w:t>
            </w:r>
            <w:r>
              <w:rPr>
                <w:b/>
                <w:sz w:val="24"/>
              </w:rPr>
              <w:t>of</w:t>
            </w:r>
            <w:r>
              <w:rPr>
                <w:b/>
                <w:spacing w:val="-2"/>
                <w:sz w:val="24"/>
              </w:rPr>
              <w:t> </w:t>
            </w:r>
            <w:r>
              <w:rPr>
                <w:b/>
                <w:sz w:val="24"/>
              </w:rPr>
              <w:t>Networked</w:t>
            </w:r>
            <w:r>
              <w:rPr>
                <w:b/>
                <w:spacing w:val="-1"/>
                <w:sz w:val="24"/>
              </w:rPr>
              <w:t> </w:t>
            </w:r>
            <w:r>
              <w:rPr>
                <w:b/>
                <w:spacing w:val="-2"/>
                <w:sz w:val="24"/>
              </w:rPr>
              <w:t>Microgrids</w:t>
            </w:r>
          </w:p>
          <w:p>
            <w:pPr>
              <w:pStyle w:val="TableParagraph"/>
              <w:numPr>
                <w:ilvl w:val="0"/>
                <w:numId w:val="8"/>
              </w:numPr>
              <w:tabs>
                <w:tab w:pos="825" w:val="left" w:leader="none"/>
              </w:tabs>
              <w:spacing w:line="293" w:lineRule="exact" w:before="4" w:after="0"/>
              <w:ind w:left="825" w:right="0" w:hanging="360"/>
              <w:jc w:val="left"/>
              <w:rPr>
                <w:sz w:val="24"/>
              </w:rPr>
            </w:pPr>
            <w:r>
              <w:rPr>
                <w:sz w:val="24"/>
              </w:rPr>
              <w:t>Introduction</w:t>
            </w:r>
            <w:r>
              <w:rPr>
                <w:spacing w:val="-2"/>
                <w:sz w:val="24"/>
              </w:rPr>
              <w:t> </w:t>
            </w:r>
            <w:r>
              <w:rPr>
                <w:sz w:val="24"/>
              </w:rPr>
              <w:t>to</w:t>
            </w:r>
            <w:r>
              <w:rPr>
                <w:spacing w:val="-3"/>
                <w:sz w:val="24"/>
              </w:rPr>
              <w:t> </w:t>
            </w:r>
            <w:r>
              <w:rPr>
                <w:sz w:val="24"/>
              </w:rPr>
              <w:t>reachability</w:t>
            </w:r>
            <w:r>
              <w:rPr>
                <w:spacing w:val="-1"/>
                <w:sz w:val="24"/>
              </w:rPr>
              <w:t> </w:t>
            </w:r>
            <w:r>
              <w:rPr>
                <w:spacing w:val="-2"/>
                <w:sz w:val="24"/>
              </w:rPr>
              <w:t>theory</w:t>
            </w:r>
          </w:p>
          <w:p>
            <w:pPr>
              <w:pStyle w:val="TableParagraph"/>
              <w:numPr>
                <w:ilvl w:val="0"/>
                <w:numId w:val="8"/>
              </w:numPr>
              <w:tabs>
                <w:tab w:pos="825" w:val="left" w:leader="none"/>
              </w:tabs>
              <w:spacing w:line="273" w:lineRule="exact" w:before="0" w:after="0"/>
              <w:ind w:left="825" w:right="0" w:hanging="360"/>
              <w:jc w:val="left"/>
              <w:rPr>
                <w:sz w:val="24"/>
              </w:rPr>
            </w:pPr>
            <w:r>
              <w:rPr>
                <w:sz w:val="24"/>
              </w:rPr>
              <w:t>Reachability</w:t>
            </w:r>
            <w:r>
              <w:rPr>
                <w:spacing w:val="-4"/>
                <w:sz w:val="24"/>
              </w:rPr>
              <w:t> </w:t>
            </w:r>
            <w:r>
              <w:rPr>
                <w:sz w:val="24"/>
              </w:rPr>
              <w:t>analysis</w:t>
            </w:r>
            <w:r>
              <w:rPr>
                <w:spacing w:val="-2"/>
                <w:sz w:val="24"/>
              </w:rPr>
              <w:t> </w:t>
            </w:r>
            <w:r>
              <w:rPr>
                <w:sz w:val="24"/>
              </w:rPr>
              <w:t>of</w:t>
            </w:r>
            <w:r>
              <w:rPr>
                <w:spacing w:val="-2"/>
                <w:sz w:val="24"/>
              </w:rPr>
              <w:t> microgrids</w:t>
            </w:r>
          </w:p>
        </w:tc>
      </w:tr>
      <w:tr>
        <w:trPr>
          <w:trHeight w:val="863" w:hRule="atLeast"/>
        </w:trPr>
        <w:tc>
          <w:tcPr>
            <w:tcW w:w="1622" w:type="dxa"/>
          </w:tcPr>
          <w:p>
            <w:pPr>
              <w:pStyle w:val="TableParagraph"/>
              <w:ind w:left="105" w:firstLine="0"/>
              <w:rPr>
                <w:sz w:val="24"/>
              </w:rPr>
            </w:pPr>
            <w:r>
              <w:rPr>
                <w:sz w:val="24"/>
              </w:rPr>
              <w:t>Week</w:t>
            </w:r>
            <w:r>
              <w:rPr>
                <w:spacing w:val="-5"/>
                <w:sz w:val="24"/>
              </w:rPr>
              <w:t> 10</w:t>
            </w:r>
          </w:p>
        </w:tc>
        <w:tc>
          <w:tcPr>
            <w:tcW w:w="8092" w:type="dxa"/>
          </w:tcPr>
          <w:p>
            <w:pPr>
              <w:pStyle w:val="TableParagraph"/>
              <w:spacing w:line="272" w:lineRule="exact"/>
              <w:ind w:left="105" w:firstLine="0"/>
              <w:rPr>
                <w:b/>
                <w:sz w:val="24"/>
              </w:rPr>
            </w:pPr>
            <w:r>
              <w:rPr>
                <w:b/>
                <w:sz w:val="24"/>
              </w:rPr>
              <w:t>Active</w:t>
            </w:r>
            <w:r>
              <w:rPr>
                <w:b/>
                <w:spacing w:val="-3"/>
                <w:sz w:val="24"/>
              </w:rPr>
              <w:t> </w:t>
            </w:r>
            <w:r>
              <w:rPr>
                <w:b/>
                <w:sz w:val="24"/>
              </w:rPr>
              <w:t>Fault</w:t>
            </w:r>
            <w:r>
              <w:rPr>
                <w:b/>
                <w:spacing w:val="-2"/>
                <w:sz w:val="24"/>
              </w:rPr>
              <w:t> </w:t>
            </w:r>
            <w:r>
              <w:rPr>
                <w:b/>
                <w:sz w:val="24"/>
              </w:rPr>
              <w:t>Management</w:t>
            </w:r>
            <w:r>
              <w:rPr>
                <w:b/>
                <w:spacing w:val="-2"/>
                <w:sz w:val="24"/>
              </w:rPr>
              <w:t> </w:t>
            </w:r>
            <w:r>
              <w:rPr>
                <w:b/>
                <w:sz w:val="24"/>
              </w:rPr>
              <w:t>for</w:t>
            </w:r>
            <w:r>
              <w:rPr>
                <w:b/>
                <w:spacing w:val="-3"/>
                <w:sz w:val="24"/>
              </w:rPr>
              <w:t> </w:t>
            </w:r>
            <w:r>
              <w:rPr>
                <w:b/>
                <w:sz w:val="24"/>
              </w:rPr>
              <w:t>Networked</w:t>
            </w:r>
            <w:r>
              <w:rPr>
                <w:b/>
                <w:spacing w:val="-2"/>
                <w:sz w:val="24"/>
              </w:rPr>
              <w:t> Microgrids</w:t>
            </w:r>
          </w:p>
          <w:p>
            <w:pPr>
              <w:pStyle w:val="TableParagraph"/>
              <w:numPr>
                <w:ilvl w:val="0"/>
                <w:numId w:val="9"/>
              </w:numPr>
              <w:tabs>
                <w:tab w:pos="825" w:val="left" w:leader="none"/>
              </w:tabs>
              <w:spacing w:line="293" w:lineRule="exact" w:before="0" w:after="0"/>
              <w:ind w:left="825" w:right="0" w:hanging="360"/>
              <w:jc w:val="left"/>
              <w:rPr>
                <w:sz w:val="24"/>
              </w:rPr>
            </w:pPr>
            <w:r>
              <w:rPr>
                <w:sz w:val="24"/>
              </w:rPr>
              <w:t>Fault</w:t>
            </w:r>
            <w:r>
              <w:rPr>
                <w:spacing w:val="-2"/>
                <w:sz w:val="24"/>
              </w:rPr>
              <w:t> </w:t>
            </w:r>
            <w:r>
              <w:rPr>
                <w:sz w:val="24"/>
              </w:rPr>
              <w:t>ride</w:t>
            </w:r>
            <w:r>
              <w:rPr>
                <w:spacing w:val="-1"/>
                <w:sz w:val="24"/>
              </w:rPr>
              <w:t> </w:t>
            </w:r>
            <w:r>
              <w:rPr>
                <w:spacing w:val="-2"/>
                <w:sz w:val="24"/>
              </w:rPr>
              <w:t>through</w:t>
            </w:r>
          </w:p>
          <w:p>
            <w:pPr>
              <w:pStyle w:val="TableParagraph"/>
              <w:numPr>
                <w:ilvl w:val="0"/>
                <w:numId w:val="9"/>
              </w:numPr>
              <w:tabs>
                <w:tab w:pos="825" w:val="left" w:leader="none"/>
              </w:tabs>
              <w:spacing w:line="278" w:lineRule="exact" w:before="0" w:after="0"/>
              <w:ind w:left="825" w:right="0" w:hanging="360"/>
              <w:jc w:val="left"/>
              <w:rPr>
                <w:sz w:val="24"/>
              </w:rPr>
            </w:pPr>
            <w:r>
              <w:rPr>
                <w:sz w:val="24"/>
              </w:rPr>
              <w:t>Multi-functional</w:t>
            </w:r>
            <w:r>
              <w:rPr>
                <w:spacing w:val="-5"/>
                <w:sz w:val="24"/>
              </w:rPr>
              <w:t> </w:t>
            </w:r>
            <w:r>
              <w:rPr>
                <w:sz w:val="24"/>
              </w:rPr>
              <w:t>Active</w:t>
            </w:r>
            <w:r>
              <w:rPr>
                <w:spacing w:val="-3"/>
                <w:sz w:val="24"/>
              </w:rPr>
              <w:t> </w:t>
            </w:r>
            <w:r>
              <w:rPr>
                <w:sz w:val="24"/>
              </w:rPr>
              <w:t>Fault</w:t>
            </w:r>
            <w:r>
              <w:rPr>
                <w:spacing w:val="-2"/>
                <w:sz w:val="24"/>
              </w:rPr>
              <w:t> </w:t>
            </w:r>
            <w:r>
              <w:rPr>
                <w:sz w:val="24"/>
              </w:rPr>
              <w:t>Management</w:t>
            </w:r>
            <w:r>
              <w:rPr>
                <w:spacing w:val="-2"/>
                <w:sz w:val="24"/>
              </w:rPr>
              <w:t> </w:t>
            </w:r>
            <w:r>
              <w:rPr>
                <w:spacing w:val="-4"/>
                <w:sz w:val="24"/>
              </w:rPr>
              <w:t>(AFM)</w:t>
            </w:r>
          </w:p>
        </w:tc>
      </w:tr>
      <w:tr>
        <w:trPr>
          <w:trHeight w:val="1151" w:hRule="atLeast"/>
        </w:trPr>
        <w:tc>
          <w:tcPr>
            <w:tcW w:w="1622" w:type="dxa"/>
          </w:tcPr>
          <w:p>
            <w:pPr>
              <w:pStyle w:val="TableParagraph"/>
              <w:ind w:left="105" w:firstLine="0"/>
              <w:rPr>
                <w:sz w:val="24"/>
              </w:rPr>
            </w:pPr>
            <w:r>
              <w:rPr>
                <w:sz w:val="24"/>
              </w:rPr>
              <w:t>Week</w:t>
            </w:r>
            <w:r>
              <w:rPr>
                <w:spacing w:val="-5"/>
                <w:sz w:val="24"/>
              </w:rPr>
              <w:t> 11</w:t>
            </w:r>
          </w:p>
        </w:tc>
        <w:tc>
          <w:tcPr>
            <w:tcW w:w="8092" w:type="dxa"/>
          </w:tcPr>
          <w:p>
            <w:pPr>
              <w:pStyle w:val="TableParagraph"/>
              <w:spacing w:line="272" w:lineRule="exact"/>
              <w:ind w:left="105" w:firstLine="0"/>
              <w:rPr>
                <w:b/>
                <w:sz w:val="24"/>
              </w:rPr>
            </w:pPr>
            <w:r>
              <w:rPr>
                <w:b/>
                <w:sz w:val="24"/>
              </w:rPr>
              <w:t>Resilient</w:t>
            </w:r>
            <w:r>
              <w:rPr>
                <w:b/>
                <w:spacing w:val="-4"/>
                <w:sz w:val="24"/>
              </w:rPr>
              <w:t> </w:t>
            </w:r>
            <w:r>
              <w:rPr>
                <w:b/>
                <w:sz w:val="24"/>
              </w:rPr>
              <w:t>Microgrids</w:t>
            </w:r>
            <w:r>
              <w:rPr>
                <w:b/>
                <w:spacing w:val="-3"/>
                <w:sz w:val="24"/>
              </w:rPr>
              <w:t> </w:t>
            </w:r>
            <w:r>
              <w:rPr>
                <w:b/>
                <w:sz w:val="24"/>
              </w:rPr>
              <w:t>through</w:t>
            </w:r>
            <w:r>
              <w:rPr>
                <w:b/>
                <w:spacing w:val="-3"/>
                <w:sz w:val="24"/>
              </w:rPr>
              <w:t> </w:t>
            </w:r>
            <w:r>
              <w:rPr>
                <w:b/>
                <w:sz w:val="24"/>
              </w:rPr>
              <w:t>Software</w:t>
            </w:r>
            <w:r>
              <w:rPr>
                <w:b/>
                <w:spacing w:val="-4"/>
                <w:sz w:val="24"/>
              </w:rPr>
              <w:t> </w:t>
            </w:r>
            <w:r>
              <w:rPr>
                <w:b/>
                <w:sz w:val="24"/>
              </w:rPr>
              <w:t>Defined</w:t>
            </w:r>
            <w:r>
              <w:rPr>
                <w:b/>
                <w:spacing w:val="-3"/>
                <w:sz w:val="24"/>
              </w:rPr>
              <w:t> </w:t>
            </w:r>
            <w:r>
              <w:rPr>
                <w:b/>
                <w:spacing w:val="-2"/>
                <w:sz w:val="24"/>
              </w:rPr>
              <w:t>Networking</w:t>
            </w:r>
          </w:p>
          <w:p>
            <w:pPr>
              <w:pStyle w:val="TableParagraph"/>
              <w:numPr>
                <w:ilvl w:val="0"/>
                <w:numId w:val="10"/>
              </w:numPr>
              <w:tabs>
                <w:tab w:pos="825" w:val="left" w:leader="none"/>
              </w:tabs>
              <w:spacing w:line="293" w:lineRule="exact" w:before="0" w:after="0"/>
              <w:ind w:left="825" w:right="0" w:hanging="360"/>
              <w:jc w:val="left"/>
              <w:rPr>
                <w:sz w:val="24"/>
              </w:rPr>
            </w:pPr>
            <w:r>
              <w:rPr>
                <w:sz w:val="24"/>
              </w:rPr>
              <w:t>SDN-enabled</w:t>
            </w:r>
            <w:r>
              <w:rPr>
                <w:spacing w:val="-3"/>
                <w:sz w:val="24"/>
              </w:rPr>
              <w:t> </w:t>
            </w:r>
            <w:r>
              <w:rPr>
                <w:sz w:val="24"/>
              </w:rPr>
              <w:t>control</w:t>
            </w:r>
            <w:r>
              <w:rPr>
                <w:spacing w:val="-2"/>
                <w:sz w:val="24"/>
              </w:rPr>
              <w:t> </w:t>
            </w:r>
            <w:r>
              <w:rPr>
                <w:sz w:val="24"/>
              </w:rPr>
              <w:t>and</w:t>
            </w:r>
            <w:r>
              <w:rPr>
                <w:spacing w:val="-2"/>
                <w:sz w:val="24"/>
              </w:rPr>
              <w:t> </w:t>
            </w:r>
            <w:r>
              <w:rPr>
                <w:sz w:val="24"/>
              </w:rPr>
              <w:t>communication</w:t>
            </w:r>
            <w:r>
              <w:rPr>
                <w:spacing w:val="-2"/>
                <w:sz w:val="24"/>
              </w:rPr>
              <w:t> architecture</w:t>
            </w:r>
          </w:p>
          <w:p>
            <w:pPr>
              <w:pStyle w:val="TableParagraph"/>
              <w:numPr>
                <w:ilvl w:val="0"/>
                <w:numId w:val="10"/>
              </w:numPr>
              <w:tabs>
                <w:tab w:pos="825" w:val="left" w:leader="none"/>
              </w:tabs>
              <w:spacing w:line="293" w:lineRule="exact" w:before="0" w:after="0"/>
              <w:ind w:left="825" w:right="0" w:hanging="360"/>
              <w:jc w:val="left"/>
              <w:rPr>
                <w:sz w:val="24"/>
              </w:rPr>
            </w:pPr>
            <w:r>
              <w:rPr>
                <w:sz w:val="24"/>
              </w:rPr>
              <w:t>Distributed</w:t>
            </w:r>
            <w:r>
              <w:rPr>
                <w:spacing w:val="-2"/>
                <w:sz w:val="24"/>
              </w:rPr>
              <w:t> </w:t>
            </w:r>
            <w:r>
              <w:rPr>
                <w:sz w:val="24"/>
              </w:rPr>
              <w:t>regulation</w:t>
            </w:r>
            <w:r>
              <w:rPr>
                <w:spacing w:val="-1"/>
                <w:sz w:val="24"/>
              </w:rPr>
              <w:t> </w:t>
            </w:r>
            <w:r>
              <w:rPr>
                <w:sz w:val="24"/>
              </w:rPr>
              <w:t>of</w:t>
            </w:r>
            <w:r>
              <w:rPr>
                <w:spacing w:val="-1"/>
                <w:sz w:val="24"/>
              </w:rPr>
              <w:t> </w:t>
            </w:r>
            <w:r>
              <w:rPr>
                <w:sz w:val="24"/>
              </w:rPr>
              <w:t>networked</w:t>
            </w:r>
            <w:r>
              <w:rPr>
                <w:spacing w:val="-1"/>
                <w:sz w:val="24"/>
              </w:rPr>
              <w:t> </w:t>
            </w:r>
            <w:r>
              <w:rPr>
                <w:spacing w:val="-2"/>
                <w:sz w:val="24"/>
              </w:rPr>
              <w:t>microgrids</w:t>
            </w:r>
          </w:p>
          <w:p>
            <w:pPr>
              <w:pStyle w:val="TableParagraph"/>
              <w:numPr>
                <w:ilvl w:val="0"/>
                <w:numId w:val="10"/>
              </w:numPr>
              <w:tabs>
                <w:tab w:pos="825" w:val="left" w:leader="none"/>
              </w:tabs>
              <w:spacing w:line="273" w:lineRule="exact" w:before="0" w:after="0"/>
              <w:ind w:left="825" w:right="0" w:hanging="360"/>
              <w:jc w:val="left"/>
              <w:rPr>
                <w:sz w:val="24"/>
              </w:rPr>
            </w:pPr>
            <w:r>
              <w:rPr>
                <w:sz w:val="24"/>
              </w:rPr>
              <w:t>Hardware-in-the-loop</w:t>
            </w:r>
            <w:r>
              <w:rPr>
                <w:spacing w:val="-6"/>
                <w:sz w:val="24"/>
              </w:rPr>
              <w:t> </w:t>
            </w:r>
            <w:r>
              <w:rPr>
                <w:spacing w:val="-2"/>
                <w:sz w:val="24"/>
              </w:rPr>
              <w:t>testbed</w:t>
            </w:r>
          </w:p>
        </w:tc>
      </w:tr>
    </w:tbl>
    <w:p>
      <w:pPr>
        <w:spacing w:after="0" w:line="273" w:lineRule="exact"/>
        <w:jc w:val="left"/>
        <w:rPr>
          <w:sz w:val="24"/>
        </w:rPr>
        <w:sectPr>
          <w:pgSz w:w="12240" w:h="15840"/>
          <w:pgMar w:top="1360" w:bottom="1166" w:left="980" w:right="960"/>
        </w:sect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8092"/>
      </w:tblGrid>
      <w:tr>
        <w:trPr>
          <w:trHeight w:val="863" w:hRule="atLeast"/>
        </w:trPr>
        <w:tc>
          <w:tcPr>
            <w:tcW w:w="1622" w:type="dxa"/>
          </w:tcPr>
          <w:p>
            <w:pPr>
              <w:pStyle w:val="TableParagraph"/>
              <w:ind w:left="105" w:firstLine="0"/>
              <w:rPr>
                <w:sz w:val="24"/>
              </w:rPr>
            </w:pPr>
            <w:r>
              <w:rPr>
                <w:sz w:val="24"/>
              </w:rPr>
              <w:t>Week</w:t>
            </w:r>
            <w:r>
              <w:rPr>
                <w:spacing w:val="-5"/>
                <w:sz w:val="24"/>
              </w:rPr>
              <w:t> 12</w:t>
            </w:r>
          </w:p>
        </w:tc>
        <w:tc>
          <w:tcPr>
            <w:tcW w:w="8092" w:type="dxa"/>
          </w:tcPr>
          <w:p>
            <w:pPr>
              <w:pStyle w:val="TableParagraph"/>
              <w:ind w:left="105" w:firstLine="0"/>
              <w:rPr>
                <w:b/>
                <w:sz w:val="24"/>
              </w:rPr>
            </w:pPr>
            <w:r>
              <w:rPr>
                <w:b/>
                <w:sz w:val="24"/>
              </w:rPr>
              <w:t>Cyber</w:t>
            </w:r>
            <w:r>
              <w:rPr>
                <w:b/>
                <w:spacing w:val="-5"/>
                <w:sz w:val="24"/>
              </w:rPr>
              <w:t> </w:t>
            </w:r>
            <w:r>
              <w:rPr>
                <w:b/>
                <w:sz w:val="24"/>
              </w:rPr>
              <w:t>Security</w:t>
            </w:r>
            <w:r>
              <w:rPr>
                <w:b/>
                <w:spacing w:val="-2"/>
                <w:sz w:val="24"/>
              </w:rPr>
              <w:t> </w:t>
            </w:r>
            <w:r>
              <w:rPr>
                <w:b/>
                <w:sz w:val="24"/>
              </w:rPr>
              <w:t>in</w:t>
            </w:r>
            <w:r>
              <w:rPr>
                <w:b/>
                <w:spacing w:val="-1"/>
                <w:sz w:val="24"/>
              </w:rPr>
              <w:t> </w:t>
            </w:r>
            <w:r>
              <w:rPr>
                <w:b/>
                <w:spacing w:val="-2"/>
                <w:sz w:val="24"/>
              </w:rPr>
              <w:t>Microgrids</w:t>
            </w:r>
          </w:p>
          <w:p>
            <w:pPr>
              <w:pStyle w:val="TableParagraph"/>
              <w:numPr>
                <w:ilvl w:val="0"/>
                <w:numId w:val="11"/>
              </w:numPr>
              <w:tabs>
                <w:tab w:pos="825" w:val="left" w:leader="none"/>
              </w:tabs>
              <w:spacing w:line="293" w:lineRule="exact" w:before="4" w:after="0"/>
              <w:ind w:left="825" w:right="0" w:hanging="360"/>
              <w:jc w:val="left"/>
              <w:rPr>
                <w:sz w:val="24"/>
              </w:rPr>
            </w:pPr>
            <w:r>
              <w:rPr>
                <w:sz w:val="24"/>
              </w:rPr>
              <w:t>Introduction</w:t>
            </w:r>
            <w:r>
              <w:rPr>
                <w:spacing w:val="-2"/>
                <w:sz w:val="24"/>
              </w:rPr>
              <w:t> </w:t>
            </w:r>
            <w:r>
              <w:rPr>
                <w:sz w:val="24"/>
              </w:rPr>
              <w:t>to</w:t>
            </w:r>
            <w:r>
              <w:rPr>
                <w:spacing w:val="-1"/>
                <w:sz w:val="24"/>
              </w:rPr>
              <w:t> </w:t>
            </w:r>
            <w:r>
              <w:rPr>
                <w:sz w:val="24"/>
              </w:rPr>
              <w:t>cyber</w:t>
            </w:r>
            <w:r>
              <w:rPr>
                <w:spacing w:val="-1"/>
                <w:sz w:val="24"/>
              </w:rPr>
              <w:t> </w:t>
            </w:r>
            <w:r>
              <w:rPr>
                <w:spacing w:val="-2"/>
                <w:sz w:val="24"/>
              </w:rPr>
              <w:t>attacks</w:t>
            </w:r>
          </w:p>
          <w:p>
            <w:pPr>
              <w:pStyle w:val="TableParagraph"/>
              <w:numPr>
                <w:ilvl w:val="0"/>
                <w:numId w:val="11"/>
              </w:numPr>
              <w:tabs>
                <w:tab w:pos="825" w:val="left" w:leader="none"/>
              </w:tabs>
              <w:spacing w:line="273" w:lineRule="exact" w:before="0" w:after="0"/>
              <w:ind w:left="825" w:right="0" w:hanging="360"/>
              <w:jc w:val="left"/>
              <w:rPr>
                <w:sz w:val="24"/>
              </w:rPr>
            </w:pPr>
            <w:r>
              <w:rPr>
                <w:sz w:val="24"/>
              </w:rPr>
              <w:t>Active</w:t>
            </w:r>
            <w:r>
              <w:rPr>
                <w:spacing w:val="-3"/>
                <w:sz w:val="24"/>
              </w:rPr>
              <w:t> </w:t>
            </w:r>
            <w:r>
              <w:rPr>
                <w:sz w:val="24"/>
              </w:rPr>
              <w:t>detection</w:t>
            </w:r>
            <w:r>
              <w:rPr>
                <w:spacing w:val="-1"/>
                <w:sz w:val="24"/>
              </w:rPr>
              <w:t> </w:t>
            </w:r>
            <w:r>
              <w:rPr>
                <w:sz w:val="24"/>
              </w:rPr>
              <w:t>of</w:t>
            </w:r>
            <w:r>
              <w:rPr>
                <w:spacing w:val="-2"/>
                <w:sz w:val="24"/>
              </w:rPr>
              <w:t> </w:t>
            </w:r>
            <w:r>
              <w:rPr>
                <w:sz w:val="24"/>
              </w:rPr>
              <w:t>cyber</w:t>
            </w:r>
            <w:r>
              <w:rPr>
                <w:spacing w:val="-1"/>
                <w:sz w:val="24"/>
              </w:rPr>
              <w:t> </w:t>
            </w:r>
            <w:r>
              <w:rPr>
                <w:spacing w:val="-2"/>
                <w:sz w:val="24"/>
              </w:rPr>
              <w:t>attacks</w:t>
            </w:r>
          </w:p>
        </w:tc>
      </w:tr>
      <w:tr>
        <w:trPr>
          <w:trHeight w:val="858" w:hRule="atLeast"/>
        </w:trPr>
        <w:tc>
          <w:tcPr>
            <w:tcW w:w="1622" w:type="dxa"/>
          </w:tcPr>
          <w:p>
            <w:pPr>
              <w:pStyle w:val="TableParagraph"/>
              <w:ind w:left="105" w:firstLine="0"/>
              <w:rPr>
                <w:sz w:val="24"/>
              </w:rPr>
            </w:pPr>
            <w:r>
              <w:rPr>
                <w:sz w:val="24"/>
              </w:rPr>
              <w:t>Weeks</w:t>
            </w:r>
            <w:r>
              <w:rPr>
                <w:spacing w:val="-4"/>
                <w:sz w:val="24"/>
              </w:rPr>
              <w:t> </w:t>
            </w:r>
            <w:r>
              <w:rPr>
                <w:sz w:val="24"/>
              </w:rPr>
              <w:t>13-</w:t>
            </w:r>
            <w:r>
              <w:rPr>
                <w:spacing w:val="-5"/>
                <w:sz w:val="24"/>
              </w:rPr>
              <w:t>14</w:t>
            </w:r>
          </w:p>
        </w:tc>
        <w:tc>
          <w:tcPr>
            <w:tcW w:w="8092" w:type="dxa"/>
          </w:tcPr>
          <w:p>
            <w:pPr>
              <w:pStyle w:val="TableParagraph"/>
              <w:spacing w:line="272" w:lineRule="exact"/>
              <w:ind w:left="105" w:firstLine="0"/>
              <w:rPr>
                <w:b/>
                <w:sz w:val="24"/>
              </w:rPr>
            </w:pPr>
            <w:r>
              <w:rPr>
                <w:b/>
                <w:sz w:val="24"/>
              </w:rPr>
              <w:t>Advanced</w:t>
            </w:r>
            <w:r>
              <w:rPr>
                <w:b/>
                <w:spacing w:val="-3"/>
                <w:sz w:val="24"/>
              </w:rPr>
              <w:t> </w:t>
            </w:r>
            <w:r>
              <w:rPr>
                <w:b/>
                <w:sz w:val="24"/>
              </w:rPr>
              <w:t>Computing</w:t>
            </w:r>
            <w:r>
              <w:rPr>
                <w:b/>
                <w:spacing w:val="-2"/>
                <w:sz w:val="24"/>
              </w:rPr>
              <w:t> </w:t>
            </w:r>
            <w:r>
              <w:rPr>
                <w:b/>
                <w:sz w:val="24"/>
              </w:rPr>
              <w:t>Techniques</w:t>
            </w:r>
            <w:r>
              <w:rPr>
                <w:b/>
                <w:spacing w:val="-2"/>
                <w:sz w:val="24"/>
              </w:rPr>
              <w:t> </w:t>
            </w:r>
            <w:r>
              <w:rPr>
                <w:b/>
                <w:sz w:val="24"/>
              </w:rPr>
              <w:t>of</w:t>
            </w:r>
            <w:r>
              <w:rPr>
                <w:b/>
                <w:spacing w:val="-2"/>
                <w:sz w:val="24"/>
              </w:rPr>
              <w:t> Microgrids</w:t>
            </w:r>
          </w:p>
          <w:p>
            <w:pPr>
              <w:pStyle w:val="TableParagraph"/>
              <w:numPr>
                <w:ilvl w:val="0"/>
                <w:numId w:val="12"/>
              </w:numPr>
              <w:tabs>
                <w:tab w:pos="825" w:val="left" w:leader="none"/>
              </w:tabs>
              <w:spacing w:line="293" w:lineRule="exact" w:before="0" w:after="0"/>
              <w:ind w:left="825" w:right="0" w:hanging="360"/>
              <w:jc w:val="left"/>
              <w:rPr>
                <w:sz w:val="24"/>
              </w:rPr>
            </w:pPr>
            <w:r>
              <w:rPr>
                <w:sz w:val="24"/>
              </w:rPr>
              <w:t>Learning-based</w:t>
            </w:r>
            <w:r>
              <w:rPr>
                <w:spacing w:val="-3"/>
                <w:sz w:val="24"/>
              </w:rPr>
              <w:t> </w:t>
            </w:r>
            <w:r>
              <w:rPr>
                <w:sz w:val="24"/>
              </w:rPr>
              <w:t>analytics</w:t>
            </w:r>
            <w:r>
              <w:rPr>
                <w:spacing w:val="-3"/>
                <w:sz w:val="24"/>
              </w:rPr>
              <w:t> </w:t>
            </w:r>
            <w:r>
              <w:rPr>
                <w:sz w:val="24"/>
              </w:rPr>
              <w:t>of</w:t>
            </w:r>
            <w:r>
              <w:rPr>
                <w:spacing w:val="-2"/>
                <w:sz w:val="24"/>
              </w:rPr>
              <w:t> microgrids</w:t>
            </w:r>
          </w:p>
          <w:p>
            <w:pPr>
              <w:pStyle w:val="TableParagraph"/>
              <w:numPr>
                <w:ilvl w:val="0"/>
                <w:numId w:val="12"/>
              </w:numPr>
              <w:tabs>
                <w:tab w:pos="825" w:val="left" w:leader="none"/>
              </w:tabs>
              <w:spacing w:line="273" w:lineRule="exact" w:before="0" w:after="0"/>
              <w:ind w:left="825" w:right="0" w:hanging="360"/>
              <w:jc w:val="left"/>
              <w:rPr>
                <w:sz w:val="24"/>
              </w:rPr>
            </w:pPr>
            <w:r>
              <w:rPr>
                <w:sz w:val="24"/>
              </w:rPr>
              <w:t>Quantum</w:t>
            </w:r>
            <w:r>
              <w:rPr>
                <w:spacing w:val="-1"/>
                <w:sz w:val="24"/>
              </w:rPr>
              <w:t> </w:t>
            </w:r>
            <w:r>
              <w:rPr>
                <w:sz w:val="24"/>
              </w:rPr>
              <w:t>computing</w:t>
            </w:r>
            <w:r>
              <w:rPr>
                <w:spacing w:val="-1"/>
                <w:sz w:val="24"/>
              </w:rPr>
              <w:t> </w:t>
            </w:r>
            <w:r>
              <w:rPr>
                <w:sz w:val="24"/>
              </w:rPr>
              <w:t>in</w:t>
            </w:r>
            <w:r>
              <w:rPr>
                <w:spacing w:val="-1"/>
                <w:sz w:val="24"/>
              </w:rPr>
              <w:t> </w:t>
            </w:r>
            <w:r>
              <w:rPr>
                <w:sz w:val="24"/>
              </w:rPr>
              <w:t>microgrid </w:t>
            </w:r>
            <w:r>
              <w:rPr>
                <w:spacing w:val="-2"/>
                <w:sz w:val="24"/>
              </w:rPr>
              <w:t>analysis</w:t>
            </w:r>
          </w:p>
        </w:tc>
      </w:tr>
      <w:tr>
        <w:trPr>
          <w:trHeight w:val="277" w:hRule="atLeast"/>
        </w:trPr>
        <w:tc>
          <w:tcPr>
            <w:tcW w:w="1622" w:type="dxa"/>
          </w:tcPr>
          <w:p>
            <w:pPr>
              <w:pStyle w:val="TableParagraph"/>
              <w:spacing w:line="257" w:lineRule="exact" w:before="1"/>
              <w:ind w:left="105" w:firstLine="0"/>
              <w:rPr>
                <w:sz w:val="24"/>
              </w:rPr>
            </w:pPr>
            <w:r>
              <w:rPr>
                <w:sz w:val="24"/>
              </w:rPr>
              <w:t>Week</w:t>
            </w:r>
            <w:r>
              <w:rPr>
                <w:spacing w:val="-5"/>
                <w:sz w:val="24"/>
              </w:rPr>
              <w:t> 15</w:t>
            </w:r>
          </w:p>
        </w:tc>
        <w:tc>
          <w:tcPr>
            <w:tcW w:w="8092" w:type="dxa"/>
          </w:tcPr>
          <w:p>
            <w:pPr>
              <w:pStyle w:val="TableParagraph"/>
              <w:spacing w:line="257" w:lineRule="exact" w:before="1"/>
              <w:ind w:left="105" w:firstLine="0"/>
              <w:rPr>
                <w:b/>
                <w:sz w:val="24"/>
              </w:rPr>
            </w:pPr>
            <w:r>
              <w:rPr>
                <w:b/>
                <w:sz w:val="24"/>
              </w:rPr>
              <w:t>Prepare</w:t>
            </w:r>
            <w:r>
              <w:rPr>
                <w:b/>
                <w:spacing w:val="-4"/>
                <w:sz w:val="24"/>
              </w:rPr>
              <w:t> </w:t>
            </w:r>
            <w:r>
              <w:rPr>
                <w:b/>
                <w:sz w:val="24"/>
              </w:rPr>
              <w:t>term</w:t>
            </w:r>
            <w:r>
              <w:rPr>
                <w:b/>
                <w:spacing w:val="-2"/>
                <w:sz w:val="24"/>
              </w:rPr>
              <w:t> projects</w:t>
            </w:r>
          </w:p>
        </w:tc>
      </w:tr>
    </w:tbl>
    <w:p>
      <w:pPr>
        <w:pStyle w:val="BodyText"/>
        <w:rPr>
          <w:b/>
          <w:sz w:val="28"/>
        </w:rPr>
      </w:pPr>
    </w:p>
    <w:p>
      <w:pPr>
        <w:pStyle w:val="BodyText"/>
        <w:spacing w:before="14"/>
        <w:rPr>
          <w:b/>
          <w:sz w:val="28"/>
        </w:rPr>
      </w:pPr>
    </w:p>
    <w:p>
      <w:pPr>
        <w:pStyle w:val="ListParagraph"/>
        <w:numPr>
          <w:ilvl w:val="0"/>
          <w:numId w:val="1"/>
        </w:numPr>
        <w:tabs>
          <w:tab w:pos="818" w:val="left" w:leader="none"/>
        </w:tabs>
        <w:spacing w:line="240" w:lineRule="auto" w:before="0" w:after="0"/>
        <w:ind w:left="818" w:right="0" w:hanging="358"/>
        <w:jc w:val="left"/>
        <w:rPr>
          <w:b/>
          <w:sz w:val="28"/>
        </w:rPr>
      </w:pPr>
      <w:r>
        <w:rPr>
          <w:b/>
          <w:spacing w:val="-2"/>
          <w:sz w:val="28"/>
        </w:rPr>
        <w:t>Grading</w:t>
      </w:r>
    </w:p>
    <w:p>
      <w:pPr>
        <w:pStyle w:val="BodyText"/>
        <w:spacing w:before="3"/>
        <w:ind w:left="820"/>
      </w:pPr>
      <w:r>
        <w:rPr/>
        <w:t>Homework</w:t>
      </w:r>
      <w:r>
        <w:rPr>
          <w:spacing w:val="-1"/>
        </w:rPr>
        <w:t> </w:t>
      </w:r>
      <w:r>
        <w:rPr/>
        <w:t>Assignments:</w:t>
      </w:r>
      <w:r>
        <w:rPr>
          <w:spacing w:val="-2"/>
        </w:rPr>
        <w:t> </w:t>
      </w:r>
      <w:r>
        <w:rPr>
          <w:spacing w:val="-5"/>
        </w:rPr>
        <w:t>40%</w:t>
      </w:r>
    </w:p>
    <w:p>
      <w:pPr>
        <w:pStyle w:val="BodyText"/>
        <w:spacing w:line="264" w:lineRule="auto" w:before="27"/>
        <w:ind w:left="820" w:right="5097"/>
      </w:pPr>
      <w:r>
        <w:rPr/>
        <w:t>Term</w:t>
      </w:r>
      <w:r>
        <w:rPr>
          <w:spacing w:val="-8"/>
        </w:rPr>
        <w:t> </w:t>
      </w:r>
      <w:r>
        <w:rPr/>
        <w:t>Project</w:t>
      </w:r>
      <w:r>
        <w:rPr>
          <w:spacing w:val="-9"/>
        </w:rPr>
        <w:t> </w:t>
      </w:r>
      <w:r>
        <w:rPr/>
        <w:t>(for</w:t>
      </w:r>
      <w:r>
        <w:rPr>
          <w:spacing w:val="-8"/>
        </w:rPr>
        <w:t> </w:t>
      </w:r>
      <w:r>
        <w:rPr/>
        <w:t>graduate</w:t>
      </w:r>
      <w:r>
        <w:rPr>
          <w:spacing w:val="-9"/>
        </w:rPr>
        <w:t> </w:t>
      </w:r>
      <w:r>
        <w:rPr/>
        <w:t>only):</w:t>
      </w:r>
      <w:r>
        <w:rPr>
          <w:spacing w:val="-8"/>
        </w:rPr>
        <w:t> </w:t>
      </w:r>
      <w:r>
        <w:rPr/>
        <w:t>40% Weekly Quiz, Participation: 20%</w:t>
      </w:r>
    </w:p>
    <w:p>
      <w:pPr>
        <w:pStyle w:val="BodyText"/>
      </w:pPr>
    </w:p>
    <w:p>
      <w:pPr>
        <w:pStyle w:val="BodyText"/>
      </w:pPr>
    </w:p>
    <w:p>
      <w:pPr>
        <w:pStyle w:val="BodyText"/>
        <w:spacing w:before="81"/>
      </w:pPr>
    </w:p>
    <w:p>
      <w:pPr>
        <w:pStyle w:val="Heading2"/>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spacing w:line="264" w:lineRule="auto" w:before="27"/>
        <w:ind w:left="100" w:right="119"/>
        <w:jc w:val="both"/>
      </w:pPr>
      <w:r>
        <w:rPr/>
        <w:t>If you have a physical, psychological, medical, or learning disability that may impact your course work, please contact the Student Accessibility Support Center, Stony Brook Union Suite 107, (631) 632-6748, or at </w:t>
      </w:r>
      <w:hyperlink r:id="rId6">
        <w:r>
          <w:rPr/>
          <w:t>sasc@stonybrook.edu.</w:t>
        </w:r>
      </w:hyperlink>
      <w:r>
        <w:rPr>
          <w:spacing w:val="40"/>
        </w:rPr>
        <w:t> </w:t>
      </w:r>
      <w:r>
        <w:rPr/>
        <w:t>They will determine with you what accommodations are necessary and appropriate.</w:t>
      </w:r>
      <w:r>
        <w:rPr>
          <w:spacing w:val="40"/>
        </w:rPr>
        <w:t> </w:t>
      </w:r>
      <w:r>
        <w:rPr/>
        <w:t>All information and documentation are confidential.</w:t>
      </w:r>
    </w:p>
    <w:p>
      <w:pPr>
        <w:pStyle w:val="BodyText"/>
        <w:spacing w:before="31"/>
      </w:pPr>
    </w:p>
    <w:p>
      <w:pPr>
        <w:pStyle w:val="Heading2"/>
      </w:pPr>
      <w:r>
        <w:rPr/>
        <w:t>Academic</w:t>
      </w:r>
      <w:r>
        <w:rPr>
          <w:spacing w:val="-4"/>
        </w:rPr>
        <w:t> </w:t>
      </w:r>
      <w:r>
        <w:rPr/>
        <w:t>Integrity</w:t>
      </w:r>
      <w:r>
        <w:rPr>
          <w:spacing w:val="-2"/>
        </w:rPr>
        <w:t> Statement</w:t>
      </w:r>
    </w:p>
    <w:p>
      <w:pPr>
        <w:pStyle w:val="BodyText"/>
        <w:spacing w:before="53"/>
        <w:rPr>
          <w:b/>
        </w:rPr>
      </w:pPr>
    </w:p>
    <w:p>
      <w:pPr>
        <w:pStyle w:val="BodyText"/>
        <w:spacing w:line="264" w:lineRule="auto"/>
        <w:ind w:left="100" w:right="88"/>
      </w:pPr>
      <w:r>
        <w:rPr/>
        <w:t>Each</w:t>
      </w:r>
      <w:r>
        <w:rPr>
          <w:spacing w:val="40"/>
        </w:rPr>
        <w:t> </w:t>
      </w:r>
      <w:r>
        <w:rPr/>
        <w:t>student</w:t>
      </w:r>
      <w:r>
        <w:rPr>
          <w:spacing w:val="40"/>
        </w:rPr>
        <w:t> </w:t>
      </w:r>
      <w:r>
        <w:rPr/>
        <w:t>must</w:t>
      </w:r>
      <w:r>
        <w:rPr>
          <w:spacing w:val="40"/>
        </w:rPr>
        <w:t> </w:t>
      </w:r>
      <w:r>
        <w:rPr/>
        <w:t>pursue</w:t>
      </w:r>
      <w:r>
        <w:rPr>
          <w:spacing w:val="40"/>
        </w:rPr>
        <w:t> </w:t>
      </w:r>
      <w:r>
        <w:rPr/>
        <w:t>his</w:t>
      </w:r>
      <w:r>
        <w:rPr>
          <w:spacing w:val="40"/>
        </w:rPr>
        <w:t> </w:t>
      </w:r>
      <w:r>
        <w:rPr/>
        <w:t>or</w:t>
      </w:r>
      <w:r>
        <w:rPr>
          <w:spacing w:val="40"/>
        </w:rPr>
        <w:t> </w:t>
      </w:r>
      <w:r>
        <w:rPr/>
        <w:t>her</w:t>
      </w:r>
      <w:r>
        <w:rPr>
          <w:spacing w:val="40"/>
        </w:rPr>
        <w:t> </w:t>
      </w:r>
      <w:r>
        <w:rPr/>
        <w:t>academic</w:t>
      </w:r>
      <w:r>
        <w:rPr>
          <w:spacing w:val="40"/>
        </w:rPr>
        <w:t> </w:t>
      </w:r>
      <w:r>
        <w:rPr/>
        <w:t>goals</w:t>
      </w:r>
      <w:r>
        <w:rPr>
          <w:spacing w:val="40"/>
        </w:rPr>
        <w:t> </w:t>
      </w:r>
      <w:r>
        <w:rPr/>
        <w:t>honestly</w:t>
      </w:r>
      <w:r>
        <w:rPr>
          <w:spacing w:val="40"/>
        </w:rPr>
        <w:t> </w:t>
      </w:r>
      <w:r>
        <w:rPr/>
        <w:t>and</w:t>
      </w:r>
      <w:r>
        <w:rPr>
          <w:spacing w:val="40"/>
        </w:rPr>
        <w:t> </w:t>
      </w:r>
      <w:r>
        <w:rPr/>
        <w:t>be</w:t>
      </w:r>
      <w:r>
        <w:rPr>
          <w:spacing w:val="40"/>
        </w:rPr>
        <w:t> </w:t>
      </w:r>
      <w:r>
        <w:rPr/>
        <w:t>personally</w:t>
      </w:r>
      <w:r>
        <w:rPr>
          <w:spacing w:val="40"/>
        </w:rPr>
        <w:t> </w:t>
      </w:r>
      <w:r>
        <w:rPr/>
        <w:t>accountable</w:t>
      </w:r>
      <w:r>
        <w:rPr>
          <w:spacing w:val="40"/>
        </w:rPr>
        <w:t> </w:t>
      </w:r>
      <w:r>
        <w:rPr/>
        <w:t>for</w:t>
      </w:r>
      <w:r>
        <w:rPr>
          <w:spacing w:val="40"/>
        </w:rPr>
        <w:t> </w:t>
      </w:r>
      <w:r>
        <w:rPr/>
        <w:t>all submitted work.</w:t>
      </w:r>
      <w:r>
        <w:rPr>
          <w:spacing w:val="40"/>
        </w:rPr>
        <w:t> </w:t>
      </w:r>
      <w:r>
        <w:rPr/>
        <w:t>Representing another person’s work as your own is always wrong.</w:t>
      </w:r>
      <w:r>
        <w:rPr>
          <w:spacing w:val="40"/>
        </w:rPr>
        <w:t> </w:t>
      </w:r>
      <w:r>
        <w:rPr/>
        <w:t>Faculty is required to</w:t>
      </w:r>
      <w:r>
        <w:rPr>
          <w:spacing w:val="-15"/>
        </w:rPr>
        <w:t> </w:t>
      </w:r>
      <w:r>
        <w:rPr/>
        <w:t>report</w:t>
      </w:r>
      <w:r>
        <w:rPr>
          <w:spacing w:val="-15"/>
        </w:rPr>
        <w:t> </w:t>
      </w:r>
      <w:r>
        <w:rPr/>
        <w:t>any</w:t>
      </w:r>
      <w:r>
        <w:rPr>
          <w:spacing w:val="-15"/>
        </w:rPr>
        <w:t> </w:t>
      </w:r>
      <w:r>
        <w:rPr/>
        <w:t>suspected</w:t>
      </w:r>
      <w:r>
        <w:rPr>
          <w:spacing w:val="-15"/>
        </w:rPr>
        <w:t> </w:t>
      </w:r>
      <w:r>
        <w:rPr/>
        <w:t>instances</w:t>
      </w:r>
      <w:r>
        <w:rPr>
          <w:spacing w:val="-15"/>
        </w:rPr>
        <w:t> </w:t>
      </w:r>
      <w:r>
        <w:rPr/>
        <w:t>of</w:t>
      </w:r>
      <w:r>
        <w:rPr>
          <w:spacing w:val="-15"/>
        </w:rPr>
        <w:t> </w:t>
      </w:r>
      <w:r>
        <w:rPr/>
        <w:t>academic</w:t>
      </w:r>
      <w:r>
        <w:rPr>
          <w:spacing w:val="-15"/>
        </w:rPr>
        <w:t> </w:t>
      </w:r>
      <w:r>
        <w:rPr/>
        <w:t>dishonesty</w:t>
      </w:r>
      <w:r>
        <w:rPr>
          <w:spacing w:val="-15"/>
        </w:rPr>
        <w:t> </w:t>
      </w:r>
      <w:r>
        <w:rPr/>
        <w:t>to</w:t>
      </w:r>
      <w:r>
        <w:rPr>
          <w:spacing w:val="-15"/>
        </w:rPr>
        <w:t> </w:t>
      </w:r>
      <w:r>
        <w:rPr/>
        <w:t>the</w:t>
      </w:r>
      <w:r>
        <w:rPr>
          <w:spacing w:val="-15"/>
        </w:rPr>
        <w:t> </w:t>
      </w:r>
      <w:r>
        <w:rPr/>
        <w:t>Academic</w:t>
      </w:r>
      <w:r>
        <w:rPr>
          <w:spacing w:val="-15"/>
        </w:rPr>
        <w:t> </w:t>
      </w:r>
      <w:r>
        <w:rPr/>
        <w:t>Judiciary.</w:t>
      </w:r>
      <w:r>
        <w:rPr>
          <w:spacing w:val="69"/>
        </w:rPr>
        <w:t> </w:t>
      </w:r>
      <w:r>
        <w:rPr/>
        <w:t>Faculty</w:t>
      </w:r>
      <w:r>
        <w:rPr>
          <w:spacing w:val="-15"/>
        </w:rPr>
        <w:t> </w:t>
      </w:r>
      <w:r>
        <w:rPr/>
        <w:t>in</w:t>
      </w:r>
      <w:r>
        <w:rPr>
          <w:spacing w:val="-15"/>
        </w:rPr>
        <w:t> </w:t>
      </w:r>
      <w:r>
        <w:rPr/>
        <w:t>the</w:t>
      </w:r>
      <w:r>
        <w:rPr>
          <w:spacing w:val="-15"/>
        </w:rPr>
        <w:t> </w:t>
      </w:r>
      <w:r>
        <w:rPr/>
        <w:t>Health Sciences</w:t>
      </w:r>
      <w:r>
        <w:rPr>
          <w:spacing w:val="40"/>
        </w:rPr>
        <w:t> </w:t>
      </w:r>
      <w:r>
        <w:rPr/>
        <w:t>Center</w:t>
      </w:r>
      <w:r>
        <w:rPr>
          <w:spacing w:val="40"/>
        </w:rPr>
        <w:t> </w:t>
      </w:r>
      <w:r>
        <w:rPr/>
        <w:t>(School</w:t>
      </w:r>
      <w:r>
        <w:rPr>
          <w:spacing w:val="40"/>
        </w:rPr>
        <w:t> </w:t>
      </w:r>
      <w:r>
        <w:rPr/>
        <w:t>of</w:t>
      </w:r>
      <w:r>
        <w:rPr>
          <w:spacing w:val="40"/>
        </w:rPr>
        <w:t> </w:t>
      </w:r>
      <w:r>
        <w:rPr/>
        <w:t>Health</w:t>
      </w:r>
      <w:r>
        <w:rPr>
          <w:spacing w:val="40"/>
        </w:rPr>
        <w:t> </w:t>
      </w:r>
      <w:r>
        <w:rPr/>
        <w:t>Technology</w:t>
      </w:r>
      <w:r>
        <w:rPr>
          <w:spacing w:val="40"/>
        </w:rPr>
        <w:t> </w:t>
      </w:r>
      <w:r>
        <w:rPr/>
        <w:t>and</w:t>
      </w:r>
      <w:r>
        <w:rPr>
          <w:spacing w:val="40"/>
        </w:rPr>
        <w:t> </w:t>
      </w:r>
      <w:r>
        <w:rPr/>
        <w:t>Management,</w:t>
      </w:r>
      <w:r>
        <w:rPr>
          <w:spacing w:val="40"/>
        </w:rPr>
        <w:t> </w:t>
      </w:r>
      <w:r>
        <w:rPr/>
        <w:t>Nursing,</w:t>
      </w:r>
      <w:r>
        <w:rPr>
          <w:spacing w:val="40"/>
        </w:rPr>
        <w:t> </w:t>
      </w:r>
      <w:r>
        <w:rPr/>
        <w:t>Social</w:t>
      </w:r>
      <w:r>
        <w:rPr>
          <w:spacing w:val="40"/>
        </w:rPr>
        <w:t> </w:t>
      </w:r>
      <w:r>
        <w:rPr/>
        <w:t>Welfare,</w:t>
      </w:r>
      <w:r>
        <w:rPr>
          <w:spacing w:val="40"/>
        </w:rPr>
        <w:t> </w:t>
      </w:r>
      <w:r>
        <w:rPr/>
        <w:t>Dental Medicine)</w:t>
      </w:r>
      <w:r>
        <w:rPr>
          <w:spacing w:val="25"/>
        </w:rPr>
        <w:t> </w:t>
      </w:r>
      <w:r>
        <w:rPr/>
        <w:t>and</w:t>
      </w:r>
      <w:r>
        <w:rPr>
          <w:spacing w:val="25"/>
        </w:rPr>
        <w:t> </w:t>
      </w:r>
      <w:r>
        <w:rPr/>
        <w:t>School</w:t>
      </w:r>
      <w:r>
        <w:rPr>
          <w:spacing w:val="25"/>
        </w:rPr>
        <w:t> </w:t>
      </w:r>
      <w:r>
        <w:rPr/>
        <w:t>of</w:t>
      </w:r>
      <w:r>
        <w:rPr>
          <w:spacing w:val="25"/>
        </w:rPr>
        <w:t> </w:t>
      </w:r>
      <w:r>
        <w:rPr/>
        <w:t>Medicine</w:t>
      </w:r>
      <w:r>
        <w:rPr>
          <w:spacing w:val="25"/>
        </w:rPr>
        <w:t> </w:t>
      </w:r>
      <w:r>
        <w:rPr/>
        <w:t>are</w:t>
      </w:r>
      <w:r>
        <w:rPr>
          <w:spacing w:val="25"/>
        </w:rPr>
        <w:t> </w:t>
      </w:r>
      <w:r>
        <w:rPr/>
        <w:t>required</w:t>
      </w:r>
      <w:r>
        <w:rPr>
          <w:spacing w:val="25"/>
        </w:rPr>
        <w:t> </w:t>
      </w:r>
      <w:r>
        <w:rPr/>
        <w:t>to</w:t>
      </w:r>
      <w:r>
        <w:rPr>
          <w:spacing w:val="25"/>
        </w:rPr>
        <w:t> </w:t>
      </w:r>
      <w:r>
        <w:rPr/>
        <w:t>follow</w:t>
      </w:r>
      <w:r>
        <w:rPr>
          <w:spacing w:val="25"/>
        </w:rPr>
        <w:t> </w:t>
      </w:r>
      <w:r>
        <w:rPr/>
        <w:t>their</w:t>
      </w:r>
      <w:r>
        <w:rPr>
          <w:spacing w:val="25"/>
        </w:rPr>
        <w:t> </w:t>
      </w:r>
      <w:r>
        <w:rPr/>
        <w:t>school-specific</w:t>
      </w:r>
      <w:r>
        <w:rPr>
          <w:spacing w:val="25"/>
        </w:rPr>
        <w:t> </w:t>
      </w:r>
      <w:r>
        <w:rPr/>
        <w:t>procedures.</w:t>
      </w:r>
      <w:r>
        <w:rPr>
          <w:spacing w:val="80"/>
        </w:rPr>
        <w:t> </w:t>
      </w:r>
      <w:r>
        <w:rPr/>
        <w:t>For</w:t>
      </w:r>
      <w:r>
        <w:rPr>
          <w:spacing w:val="25"/>
        </w:rPr>
        <w:t> </w:t>
      </w:r>
      <w:r>
        <w:rPr/>
        <w:t>more comprehensive information on academic integrity, including categories of academic dishonesty please</w:t>
      </w:r>
      <w:r>
        <w:rPr>
          <w:spacing w:val="40"/>
        </w:rPr>
        <w:t> </w:t>
      </w:r>
      <w:r>
        <w:rPr/>
        <w:t>refer to the academic judiciary website at </w:t>
      </w:r>
      <w:hyperlink r:id="rId7">
        <w:r>
          <w:rPr>
            <w:spacing w:val="-2"/>
          </w:rPr>
          <w:t>http://www.stonybrook.edu/commcms/academic_integrity/index.html.</w:t>
        </w:r>
      </w:hyperlink>
    </w:p>
    <w:p>
      <w:pPr>
        <w:pStyle w:val="BodyText"/>
        <w:spacing w:before="27"/>
      </w:pPr>
    </w:p>
    <w:p>
      <w:pPr>
        <w:pStyle w:val="BodyText"/>
        <w:ind w:left="100"/>
        <w:jc w:val="both"/>
      </w:pPr>
      <w:r>
        <w:rPr/>
        <w:t>Critical</w:t>
      </w:r>
      <w:r>
        <w:rPr>
          <w:spacing w:val="-2"/>
        </w:rPr>
        <w:t> </w:t>
      </w:r>
      <w:r>
        <w:rPr/>
        <w:t>Incident</w:t>
      </w:r>
      <w:r>
        <w:rPr>
          <w:spacing w:val="-2"/>
        </w:rPr>
        <w:t> Management</w:t>
      </w:r>
    </w:p>
    <w:p>
      <w:pPr>
        <w:pStyle w:val="BodyText"/>
        <w:spacing w:before="57"/>
      </w:pPr>
    </w:p>
    <w:p>
      <w:pPr>
        <w:pStyle w:val="BodyText"/>
        <w:spacing w:line="264" w:lineRule="auto"/>
        <w:ind w:left="100"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w:t>
      </w:r>
      <w:r>
        <w:rPr>
          <w:spacing w:val="40"/>
        </w:rPr>
        <w:t> </w:t>
      </w:r>
      <w:r>
        <w:rPr/>
        <w:t>Further information about most academic matters can be found in the Undergraduate Bulletin, the Undergraduate Class Schedule, and the Faculty-Employee Handbook.</w:t>
      </w:r>
    </w:p>
    <w:sectPr>
      <w:type w:val="continuous"/>
      <w:pgSz w:w="12240" w:h="15840"/>
      <w:pgMar w:top="142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10">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9">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8">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7">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6">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5">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4">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3">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2">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1">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2" w:hanging="360"/>
      </w:pPr>
      <w:rPr>
        <w:rFonts w:hint="default"/>
        <w:lang w:val="en-US" w:eastAsia="en-US" w:bidi="ar-SA"/>
      </w:rPr>
    </w:lvl>
    <w:lvl w:ilvl="3">
      <w:start w:val="0"/>
      <w:numFmt w:val="bullet"/>
      <w:lvlText w:val="•"/>
      <w:lvlJc w:val="left"/>
      <w:pPr>
        <w:ind w:left="2998" w:hanging="360"/>
      </w:pPr>
      <w:rPr>
        <w:rFonts w:hint="default"/>
        <w:lang w:val="en-US" w:eastAsia="en-US" w:bidi="ar-SA"/>
      </w:rPr>
    </w:lvl>
    <w:lvl w:ilvl="4">
      <w:start w:val="0"/>
      <w:numFmt w:val="bullet"/>
      <w:lvlText w:val="•"/>
      <w:lvlJc w:val="left"/>
      <w:pPr>
        <w:ind w:left="3724" w:hanging="360"/>
      </w:pPr>
      <w:rPr>
        <w:rFonts w:hint="default"/>
        <w:lang w:val="en-US" w:eastAsia="en-US" w:bidi="ar-SA"/>
      </w:rPr>
    </w:lvl>
    <w:lvl w:ilvl="5">
      <w:start w:val="0"/>
      <w:numFmt w:val="bullet"/>
      <w:lvlText w:val="•"/>
      <w:lvlJc w:val="left"/>
      <w:pPr>
        <w:ind w:left="4451" w:hanging="360"/>
      </w:pPr>
      <w:rPr>
        <w:rFonts w:hint="default"/>
        <w:lang w:val="en-US" w:eastAsia="en-US" w:bidi="ar-SA"/>
      </w:rPr>
    </w:lvl>
    <w:lvl w:ilvl="6">
      <w:start w:val="0"/>
      <w:numFmt w:val="bullet"/>
      <w:lvlText w:val="•"/>
      <w:lvlJc w:val="left"/>
      <w:pPr>
        <w:ind w:left="5177" w:hanging="360"/>
      </w:pPr>
      <w:rPr>
        <w:rFonts w:hint="default"/>
        <w:lang w:val="en-US" w:eastAsia="en-US" w:bidi="ar-SA"/>
      </w:rPr>
    </w:lvl>
    <w:lvl w:ilvl="7">
      <w:start w:val="0"/>
      <w:numFmt w:val="bullet"/>
      <w:lvlText w:val="•"/>
      <w:lvlJc w:val="left"/>
      <w:pPr>
        <w:ind w:left="5903" w:hanging="360"/>
      </w:pPr>
      <w:rPr>
        <w:rFonts w:hint="default"/>
        <w:lang w:val="en-US" w:eastAsia="en-US" w:bidi="ar-SA"/>
      </w:rPr>
    </w:lvl>
    <w:lvl w:ilvl="8">
      <w:start w:val="0"/>
      <w:numFmt w:val="bullet"/>
      <w:lvlText w:val="•"/>
      <w:lvlJc w:val="left"/>
      <w:pPr>
        <w:ind w:left="6629"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2635" w:hanging="360"/>
      </w:pPr>
      <w:rPr>
        <w:rFonts w:hint="default"/>
        <w:lang w:val="en-US" w:eastAsia="en-US" w:bidi="ar-SA"/>
      </w:rPr>
    </w:lvl>
    <w:lvl w:ilvl="4">
      <w:start w:val="0"/>
      <w:numFmt w:val="bullet"/>
      <w:lvlText w:val="•"/>
      <w:lvlJc w:val="left"/>
      <w:pPr>
        <w:ind w:left="3730" w:hanging="360"/>
      </w:pPr>
      <w:rPr>
        <w:rFonts w:hint="default"/>
        <w:lang w:val="en-US" w:eastAsia="en-US" w:bidi="ar-SA"/>
      </w:rPr>
    </w:lvl>
    <w:lvl w:ilvl="5">
      <w:start w:val="0"/>
      <w:numFmt w:val="bullet"/>
      <w:lvlText w:val="•"/>
      <w:lvlJc w:val="left"/>
      <w:pPr>
        <w:ind w:left="4825" w:hanging="360"/>
      </w:pPr>
      <w:rPr>
        <w:rFonts w:hint="default"/>
        <w:lang w:val="en-US" w:eastAsia="en-US" w:bidi="ar-SA"/>
      </w:rPr>
    </w:lvl>
    <w:lvl w:ilvl="6">
      <w:start w:val="0"/>
      <w:numFmt w:val="bullet"/>
      <w:lvlText w:val="•"/>
      <w:lvlJc w:val="left"/>
      <w:pPr>
        <w:ind w:left="5920" w:hanging="360"/>
      </w:pPr>
      <w:rPr>
        <w:rFonts w:hint="default"/>
        <w:lang w:val="en-US" w:eastAsia="en-US" w:bidi="ar-SA"/>
      </w:rPr>
    </w:lvl>
    <w:lvl w:ilvl="7">
      <w:start w:val="0"/>
      <w:numFmt w:val="bullet"/>
      <w:lvlText w:val="•"/>
      <w:lvlJc w:val="left"/>
      <w:pPr>
        <w:ind w:left="7015" w:hanging="360"/>
      </w:pPr>
      <w:rPr>
        <w:rFonts w:hint="default"/>
        <w:lang w:val="en-US" w:eastAsia="en-US" w:bidi="ar-SA"/>
      </w:rPr>
    </w:lvl>
    <w:lvl w:ilvl="8">
      <w:start w:val="0"/>
      <w:numFmt w:val="bullet"/>
      <w:lvlText w:val="•"/>
      <w:lvlJc w:val="left"/>
      <w:pPr>
        <w:ind w:left="8110" w:hanging="36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18" w:hanging="358"/>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18"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ind w:left="825" w:hanging="36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f23-ese586</dc:title>
  <dcterms:created xsi:type="dcterms:W3CDTF">2025-10-24T18:11:47Z</dcterms:created>
  <dcterms:modified xsi:type="dcterms:W3CDTF">2025-10-24T18:11:47Z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13.5 (Build 22G74) Quartz PDFContext</vt:lpwstr>
  </property>
</Properties>
</file>