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36" w:lineRule="auto"/>
        <w:ind w:left="3283" w:right="3276"/>
        <w:jc w:val="center"/>
      </w:pPr>
      <w:r>
        <w:rPr>
          <w:spacing w:val="-8"/>
        </w:rPr>
        <w:t>ESE</w:t>
      </w:r>
      <w:r>
        <w:rPr>
          <w:spacing w:val="-4"/>
        </w:rPr>
        <w:t> </w:t>
      </w:r>
      <w:r>
        <w:rPr>
          <w:spacing w:val="-8"/>
        </w:rPr>
        <w:t>586</w:t>
      </w:r>
      <w:r>
        <w:rPr>
          <w:spacing w:val="-3"/>
        </w:rPr>
        <w:t> </w:t>
      </w:r>
      <w:r>
        <w:rPr>
          <w:spacing w:val="-8"/>
        </w:rPr>
        <w:t>Microgrids </w:t>
      </w:r>
      <w:r>
        <w:rPr>
          <w:spacing w:val="-2"/>
        </w:rPr>
        <w:t>Syllabus</w:t>
      </w:r>
    </w:p>
    <w:p>
      <w:pPr>
        <w:pStyle w:val="BodyText"/>
        <w:spacing w:before="27"/>
        <w:ind w:left="0"/>
        <w:rPr>
          <w:b/>
          <w:sz w:val="24"/>
        </w:rPr>
      </w:pPr>
    </w:p>
    <w:p>
      <w:pPr>
        <w:pStyle w:val="BodyText"/>
        <w:spacing w:line="247" w:lineRule="auto" w:before="0"/>
        <w:ind w:left="108" w:right="99"/>
        <w:jc w:val="both"/>
      </w:pPr>
      <w:r>
        <w:rPr/>
        <w:t>Advanced modeling, control, resilience and security technologies useful for the grid modernization from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unique</w:t>
      </w:r>
      <w:r>
        <w:rPr>
          <w:spacing w:val="-13"/>
        </w:rPr>
        <w:t> </w:t>
      </w:r>
      <w:r>
        <w:rPr/>
        <w:t>angle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microgrid</w:t>
      </w:r>
      <w:r>
        <w:rPr>
          <w:spacing w:val="-13"/>
        </w:rPr>
        <w:t> </w:t>
      </w:r>
      <w:r>
        <w:rPr/>
        <w:t>design,</w:t>
      </w:r>
      <w:r>
        <w:rPr>
          <w:spacing w:val="-13"/>
        </w:rPr>
        <w:t> </w:t>
      </w:r>
      <w:r>
        <w:rPr/>
        <w:t>analysis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operation.</w:t>
      </w:r>
      <w:r>
        <w:rPr>
          <w:spacing w:val="-13"/>
        </w:rPr>
        <w:t> </w:t>
      </w:r>
      <w:r>
        <w:rPr/>
        <w:t>Smart</w:t>
      </w:r>
      <w:r>
        <w:rPr>
          <w:spacing w:val="-13"/>
        </w:rPr>
        <w:t> </w:t>
      </w:r>
      <w:r>
        <w:rPr/>
        <w:t>inverters,</w:t>
      </w:r>
      <w:r>
        <w:rPr>
          <w:spacing w:val="-14"/>
        </w:rPr>
        <w:t> </w:t>
      </w:r>
      <w:r>
        <w:rPr/>
        <w:t>microgrid</w:t>
      </w:r>
      <w:r>
        <w:rPr>
          <w:spacing w:val="-13"/>
        </w:rPr>
        <w:t> </w:t>
      </w:r>
      <w:r>
        <w:rPr/>
        <w:t>architec- tures,</w:t>
      </w:r>
      <w:r>
        <w:rPr>
          <w:spacing w:val="-14"/>
        </w:rPr>
        <w:t> </w:t>
      </w:r>
      <w:r>
        <w:rPr/>
        <w:t>distributed</w:t>
      </w:r>
      <w:r>
        <w:rPr>
          <w:spacing w:val="-13"/>
        </w:rPr>
        <w:t> </w:t>
      </w:r>
      <w:r>
        <w:rPr/>
        <w:t>energy</w:t>
      </w:r>
      <w:r>
        <w:rPr>
          <w:spacing w:val="-13"/>
        </w:rPr>
        <w:t> </w:t>
      </w:r>
      <w:r>
        <w:rPr/>
        <w:t>resources</w:t>
      </w:r>
      <w:r>
        <w:rPr>
          <w:spacing w:val="-14"/>
        </w:rPr>
        <w:t> </w:t>
      </w:r>
      <w:r>
        <w:rPr/>
        <w:t>modeling,</w:t>
      </w:r>
      <w:r>
        <w:rPr>
          <w:spacing w:val="-12"/>
        </w:rPr>
        <w:t> </w:t>
      </w:r>
      <w:r>
        <w:rPr/>
        <w:t>microgrid</w:t>
      </w:r>
      <w:r>
        <w:rPr>
          <w:spacing w:val="-14"/>
        </w:rPr>
        <w:t> </w:t>
      </w:r>
      <w:r>
        <w:rPr/>
        <w:t>hierachical</w:t>
      </w:r>
      <w:r>
        <w:rPr>
          <w:spacing w:val="-13"/>
        </w:rPr>
        <w:t> </w:t>
      </w:r>
      <w:r>
        <w:rPr/>
        <w:t>control,</w:t>
      </w:r>
      <w:r>
        <w:rPr>
          <w:spacing w:val="-12"/>
        </w:rPr>
        <w:t> </w:t>
      </w:r>
      <w:r>
        <w:rPr/>
        <w:t>microgrid</w:t>
      </w:r>
      <w:r>
        <w:rPr>
          <w:spacing w:val="-14"/>
        </w:rPr>
        <w:t> </w:t>
      </w:r>
      <w:r>
        <w:rPr/>
        <w:t>stability,</w:t>
      </w:r>
      <w:r>
        <w:rPr>
          <w:spacing w:val="-12"/>
        </w:rPr>
        <w:t> </w:t>
      </w:r>
      <w:r>
        <w:rPr/>
        <w:t>fault </w:t>
      </w:r>
      <w:r>
        <w:rPr>
          <w:spacing w:val="-4"/>
        </w:rPr>
        <w:t>management,</w:t>
      </w:r>
      <w:r>
        <w:rPr>
          <w:spacing w:val="-10"/>
        </w:rPr>
        <w:t> </w:t>
      </w:r>
      <w:r>
        <w:rPr>
          <w:spacing w:val="-4"/>
        </w:rPr>
        <w:t>resilient</w:t>
      </w:r>
      <w:r>
        <w:rPr>
          <w:spacing w:val="-9"/>
        </w:rPr>
        <w:t> </w:t>
      </w:r>
      <w:r>
        <w:rPr>
          <w:spacing w:val="-4"/>
        </w:rPr>
        <w:t>microgrids</w:t>
      </w:r>
      <w:r>
        <w:rPr>
          <w:spacing w:val="-9"/>
        </w:rPr>
        <w:t> </w:t>
      </w:r>
      <w:r>
        <w:rPr>
          <w:spacing w:val="-4"/>
        </w:rPr>
        <w:t>through</w:t>
      </w:r>
      <w:r>
        <w:rPr>
          <w:spacing w:val="-10"/>
        </w:rPr>
        <w:t> </w:t>
      </w:r>
      <w:r>
        <w:rPr>
          <w:spacing w:val="-4"/>
        </w:rPr>
        <w:t>programmable</w:t>
      </w:r>
      <w:r>
        <w:rPr>
          <w:spacing w:val="-9"/>
        </w:rPr>
        <w:t> </w:t>
      </w:r>
      <w:r>
        <w:rPr>
          <w:spacing w:val="-4"/>
        </w:rPr>
        <w:t>networks,</w:t>
      </w:r>
      <w:r>
        <w:rPr>
          <w:spacing w:val="-9"/>
        </w:rPr>
        <w:t> </w:t>
      </w:r>
      <w:r>
        <w:rPr>
          <w:spacing w:val="-4"/>
        </w:rPr>
        <w:t>reliable</w:t>
      </w:r>
      <w:r>
        <w:rPr>
          <w:spacing w:val="-9"/>
        </w:rPr>
        <w:t> </w:t>
      </w:r>
      <w:r>
        <w:rPr>
          <w:spacing w:val="-4"/>
        </w:rPr>
        <w:t>networked</w:t>
      </w:r>
      <w:r>
        <w:rPr>
          <w:spacing w:val="-10"/>
        </w:rPr>
        <w:t> </w:t>
      </w:r>
      <w:r>
        <w:rPr>
          <w:spacing w:val="-4"/>
        </w:rPr>
        <w:t>microgrids,</w:t>
      </w:r>
      <w:r>
        <w:rPr>
          <w:spacing w:val="-9"/>
        </w:rPr>
        <w:t> </w:t>
      </w:r>
      <w:r>
        <w:rPr>
          <w:spacing w:val="-4"/>
        </w:rPr>
        <w:t>and </w:t>
      </w:r>
      <w:r>
        <w:rPr/>
        <w:t>cyber security.</w:t>
      </w:r>
    </w:p>
    <w:p>
      <w:pPr>
        <w:pStyle w:val="BodyText"/>
        <w:spacing w:before="77"/>
        <w:ind w:left="0"/>
      </w:pPr>
    </w:p>
    <w:p>
      <w:pPr>
        <w:pStyle w:val="Heading2"/>
      </w:pPr>
      <w:r>
        <w:rPr>
          <w:spacing w:val="-2"/>
        </w:rPr>
        <w:t>Instructor</w:t>
      </w:r>
    </w:p>
    <w:p>
      <w:pPr>
        <w:pStyle w:val="BodyText"/>
        <w:spacing w:before="223"/>
        <w:ind w:left="108"/>
      </w:pPr>
      <w:r>
        <w:rPr/>
        <w:t>Peng</w:t>
      </w:r>
      <w:r>
        <w:rPr>
          <w:spacing w:val="2"/>
        </w:rPr>
        <w:t> </w:t>
      </w:r>
      <w:r>
        <w:rPr>
          <w:spacing w:val="-4"/>
        </w:rPr>
        <w:t>Zhang</w:t>
      </w:r>
    </w:p>
    <w:p>
      <w:pPr>
        <w:pStyle w:val="BodyText"/>
        <w:spacing w:before="8"/>
        <w:ind w:left="108"/>
      </w:pPr>
      <w:r>
        <w:rPr>
          <w:w w:val="90"/>
        </w:rPr>
        <w:t>Phone:</w:t>
      </w:r>
      <w:r>
        <w:rPr>
          <w:spacing w:val="68"/>
        </w:rPr>
        <w:t> </w:t>
      </w:r>
      <w:r>
        <w:rPr>
          <w:w w:val="90"/>
        </w:rPr>
        <w:t>631-632-</w:t>
      </w:r>
      <w:r>
        <w:rPr>
          <w:spacing w:val="-4"/>
          <w:w w:val="90"/>
        </w:rPr>
        <w:t>8409</w:t>
      </w:r>
    </w:p>
    <w:p>
      <w:pPr>
        <w:pStyle w:val="BodyText"/>
        <w:spacing w:line="247" w:lineRule="auto" w:before="7"/>
        <w:ind w:left="108" w:right="6080"/>
      </w:pPr>
      <w:r>
        <w:rPr>
          <w:spacing w:val="-6"/>
        </w:rPr>
        <w:t>Email:</w:t>
      </w:r>
      <w:r>
        <w:rPr>
          <w:spacing w:val="33"/>
        </w:rPr>
        <w:t> </w:t>
      </w:r>
      <w:hyperlink r:id="rId6">
        <w:r>
          <w:rPr>
            <w:color w:val="0000FF"/>
            <w:spacing w:val="-6"/>
          </w:rPr>
          <w:t>p.zhang@stonybrook.edu</w:t>
        </w:r>
      </w:hyperlink>
      <w:r>
        <w:rPr>
          <w:color w:val="0000FF"/>
          <w:spacing w:val="-6"/>
        </w:rPr>
        <w:t> </w:t>
      </w:r>
      <w:r>
        <w:rPr/>
        <w:t>Office:</w:t>
      </w:r>
      <w:r>
        <w:rPr>
          <w:spacing w:val="40"/>
        </w:rPr>
        <w:t> </w:t>
      </w:r>
      <w:r>
        <w:rPr/>
        <w:t>Light Engineering 229</w:t>
      </w:r>
    </w:p>
    <w:p>
      <w:pPr>
        <w:pStyle w:val="BodyText"/>
        <w:spacing w:before="0"/>
        <w:ind w:left="108"/>
      </w:pPr>
      <w:r>
        <w:rPr/>
        <w:t>Office</w:t>
      </w:r>
      <w:r>
        <w:rPr>
          <w:spacing w:val="-4"/>
        </w:rPr>
        <w:t> </w:t>
      </w:r>
      <w:r>
        <w:rPr/>
        <w:t>hours:</w:t>
      </w:r>
      <w:r>
        <w:rPr>
          <w:spacing w:val="14"/>
        </w:rPr>
        <w:t> </w:t>
      </w:r>
      <w:r>
        <w:rPr/>
        <w:t>Monday</w:t>
      </w:r>
      <w:r>
        <w:rPr>
          <w:spacing w:val="-3"/>
        </w:rPr>
        <w:t> </w:t>
      </w:r>
      <w:r>
        <w:rPr/>
        <w:t>1-2</w:t>
      </w:r>
      <w:r>
        <w:rPr>
          <w:spacing w:val="-4"/>
        </w:rPr>
        <w:t> </w:t>
      </w:r>
      <w:r>
        <w:rPr/>
        <w:t>pm,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2"/>
        </w:rPr>
        <w:t>appointment.</w:t>
      </w:r>
    </w:p>
    <w:p>
      <w:pPr>
        <w:pStyle w:val="BodyText"/>
        <w:spacing w:before="84"/>
        <w:ind w:left="0"/>
      </w:pPr>
    </w:p>
    <w:p>
      <w:pPr>
        <w:pStyle w:val="Heading2"/>
        <w:spacing w:before="1"/>
      </w:pPr>
      <w:r>
        <w:rPr>
          <w:spacing w:val="-2"/>
        </w:rPr>
        <w:t>Prerequisite</w:t>
      </w:r>
    </w:p>
    <w:p>
      <w:pPr>
        <w:pStyle w:val="BodyText"/>
        <w:spacing w:before="223"/>
        <w:ind w:left="108"/>
      </w:pPr>
      <w:r>
        <w:rPr>
          <w:spacing w:val="-2"/>
        </w:rPr>
        <w:t>Undergraduate</w:t>
      </w:r>
      <w:r>
        <w:rPr>
          <w:spacing w:val="-3"/>
        </w:rPr>
        <w:t> </w:t>
      </w:r>
      <w:r>
        <w:rPr>
          <w:spacing w:val="-2"/>
        </w:rPr>
        <w:t>courses</w:t>
      </w:r>
      <w:r>
        <w:rPr>
          <w:spacing w:val="-3"/>
        </w:rPr>
        <w:t> </w:t>
      </w:r>
      <w:r>
        <w:rPr>
          <w:spacing w:val="-2"/>
        </w:rPr>
        <w:t>in circuits</w:t>
      </w:r>
      <w:r>
        <w:rPr>
          <w:spacing w:val="-3"/>
        </w:rPr>
        <w:t> </w:t>
      </w:r>
      <w:r>
        <w:rPr>
          <w:spacing w:val="-2"/>
        </w:rPr>
        <w:t>and power</w:t>
      </w:r>
      <w:r>
        <w:rPr>
          <w:spacing w:val="-3"/>
        </w:rPr>
        <w:t> </w:t>
      </w:r>
      <w:r>
        <w:rPr>
          <w:spacing w:val="-2"/>
        </w:rPr>
        <w:t>systems, or</w:t>
      </w:r>
      <w:r>
        <w:rPr>
          <w:spacing w:val="-3"/>
        </w:rPr>
        <w:t> </w:t>
      </w:r>
      <w:r>
        <w:rPr>
          <w:spacing w:val="-2"/>
        </w:rPr>
        <w:t>consent of</w:t>
      </w:r>
      <w:r>
        <w:rPr>
          <w:spacing w:val="-3"/>
        </w:rPr>
        <w:t> </w:t>
      </w:r>
      <w:r>
        <w:rPr>
          <w:spacing w:val="-2"/>
        </w:rPr>
        <w:t>instructor.</w:t>
      </w:r>
    </w:p>
    <w:p>
      <w:pPr>
        <w:pStyle w:val="BodyText"/>
        <w:spacing w:before="84"/>
        <w:ind w:left="0"/>
      </w:pPr>
    </w:p>
    <w:p>
      <w:pPr>
        <w:pStyle w:val="Heading2"/>
      </w:pPr>
      <w:r>
        <w:rPr>
          <w:spacing w:val="-4"/>
        </w:rPr>
        <w:t>Location</w:t>
      </w:r>
      <w:r>
        <w:rPr>
          <w:spacing w:val="8"/>
        </w:rPr>
        <w:t> </w:t>
      </w:r>
      <w:r>
        <w:rPr>
          <w:spacing w:val="-4"/>
        </w:rPr>
        <w:t>and</w:t>
      </w:r>
      <w:r>
        <w:rPr>
          <w:spacing w:val="9"/>
        </w:rPr>
        <w:t> </w:t>
      </w:r>
      <w:r>
        <w:rPr>
          <w:spacing w:val="-4"/>
        </w:rPr>
        <w:t>Time</w:t>
      </w:r>
    </w:p>
    <w:p>
      <w:pPr>
        <w:pStyle w:val="BodyText"/>
        <w:spacing w:before="224"/>
        <w:ind w:left="108"/>
      </w:pPr>
      <w:r>
        <w:rPr>
          <w:spacing w:val="-4"/>
        </w:rPr>
        <w:t>Location</w:t>
      </w:r>
      <w:r>
        <w:rPr>
          <w:spacing w:val="3"/>
        </w:rPr>
        <w:t> </w:t>
      </w:r>
      <w:r>
        <w:rPr>
          <w:spacing w:val="-4"/>
        </w:rPr>
        <w:t>TBD</w:t>
      </w:r>
      <w:r>
        <w:rPr>
          <w:spacing w:val="4"/>
        </w:rPr>
        <w:t> </w:t>
      </w:r>
      <w:r>
        <w:rPr>
          <w:spacing w:val="-4"/>
        </w:rPr>
        <w:t>Monday</w:t>
      </w:r>
      <w:r>
        <w:rPr>
          <w:spacing w:val="3"/>
        </w:rPr>
        <w:t> </w:t>
      </w:r>
      <w:r>
        <w:rPr>
          <w:spacing w:val="-4"/>
        </w:rPr>
        <w:t>5:30-8:20</w:t>
      </w:r>
      <w:r>
        <w:rPr>
          <w:spacing w:val="4"/>
        </w:rPr>
        <w:t> </w:t>
      </w:r>
      <w:r>
        <w:rPr>
          <w:spacing w:val="-5"/>
        </w:rPr>
        <w:t>pm</w:t>
      </w:r>
    </w:p>
    <w:p>
      <w:pPr>
        <w:pStyle w:val="BodyText"/>
        <w:spacing w:before="84"/>
        <w:ind w:left="0"/>
      </w:pPr>
    </w:p>
    <w:p>
      <w:pPr>
        <w:pStyle w:val="Heading2"/>
      </w:pPr>
      <w:r>
        <w:rPr>
          <w:spacing w:val="-2"/>
        </w:rPr>
        <w:t>Outline</w:t>
      </w:r>
    </w:p>
    <w:p>
      <w:pPr>
        <w:pStyle w:val="BodyText"/>
        <w:spacing w:before="224"/>
        <w:ind w:left="353" w:hanging="246"/>
      </w:pPr>
      <w:r>
        <w:rPr/>
        <w:t>Topic</w:t>
      </w:r>
      <w:r>
        <w:rPr>
          <w:spacing w:val="6"/>
        </w:rPr>
        <w:t> </w:t>
      </w:r>
      <w:r>
        <w:rPr/>
        <w:t>1:</w:t>
      </w:r>
      <w:r>
        <w:rPr>
          <w:spacing w:val="25"/>
        </w:rPr>
        <w:t> </w:t>
      </w:r>
      <w:r>
        <w:rPr/>
        <w:t>Introduction</w:t>
      </w:r>
      <w:r>
        <w:rPr>
          <w:spacing w:val="7"/>
        </w:rPr>
        <w:t> </w:t>
      </w:r>
      <w:r>
        <w:rPr/>
        <w:t>(1</w:t>
      </w:r>
      <w:r>
        <w:rPr>
          <w:spacing w:val="6"/>
        </w:rPr>
        <w:t> </w:t>
      </w:r>
      <w:r>
        <w:rPr>
          <w:spacing w:val="-2"/>
        </w:rPr>
        <w:t>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3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Power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systems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resilience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3" w:after="0"/>
        <w:ind w:left="587" w:right="0" w:hanging="234"/>
        <w:jc w:val="left"/>
        <w:rPr>
          <w:sz w:val="22"/>
        </w:rPr>
      </w:pP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concept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microgrids</w:t>
      </w:r>
    </w:p>
    <w:p>
      <w:pPr>
        <w:pStyle w:val="BodyText"/>
        <w:spacing w:before="183"/>
        <w:ind w:left="108"/>
      </w:pPr>
      <w:r>
        <w:rPr>
          <w:spacing w:val="-2"/>
        </w:rPr>
        <w:t>Topic</w:t>
      </w:r>
      <w:r>
        <w:rPr>
          <w:spacing w:val="2"/>
        </w:rPr>
        <w:t> </w:t>
      </w:r>
      <w:r>
        <w:rPr>
          <w:spacing w:val="-2"/>
        </w:rPr>
        <w:t>2:</w:t>
      </w:r>
      <w:r>
        <w:rPr>
          <w:spacing w:val="22"/>
        </w:rPr>
        <w:t> </w:t>
      </w:r>
      <w:r>
        <w:rPr>
          <w:spacing w:val="-2"/>
        </w:rPr>
        <w:t>Microgrid</w:t>
      </w:r>
      <w:r>
        <w:rPr>
          <w:spacing w:val="3"/>
        </w:rPr>
        <w:t> </w:t>
      </w:r>
      <w:r>
        <w:rPr>
          <w:spacing w:val="-2"/>
        </w:rPr>
        <w:t>Modelling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Analysis</w:t>
      </w:r>
      <w:r>
        <w:rPr>
          <w:spacing w:val="3"/>
        </w:rPr>
        <w:t> </w:t>
      </w:r>
      <w:r>
        <w:rPr>
          <w:spacing w:val="-2"/>
        </w:rPr>
        <w:t>(4</w:t>
      </w:r>
      <w:r>
        <w:rPr>
          <w:spacing w:val="3"/>
        </w:rPr>
        <w:t> </w:t>
      </w:r>
      <w:r>
        <w:rPr>
          <w:spacing w:val="-2"/>
        </w:rPr>
        <w:t>weeks)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2" w:after="0"/>
        <w:ind w:left="587" w:right="0" w:hanging="234"/>
        <w:jc w:val="left"/>
        <w:rPr>
          <w:sz w:val="22"/>
        </w:rPr>
      </w:pPr>
      <w:r>
        <w:rPr>
          <w:sz w:val="22"/>
        </w:rPr>
        <w:t>Distributed</w:t>
      </w:r>
      <w:r>
        <w:rPr>
          <w:spacing w:val="-1"/>
          <w:sz w:val="22"/>
        </w:rPr>
        <w:t> </w:t>
      </w:r>
      <w:r>
        <w:rPr>
          <w:sz w:val="22"/>
        </w:rPr>
        <w:t>energy resources</w:t>
      </w:r>
      <w:r>
        <w:rPr>
          <w:spacing w:val="-1"/>
          <w:sz w:val="22"/>
        </w:rPr>
        <w:t> </w:t>
      </w:r>
      <w:r>
        <w:rPr>
          <w:sz w:val="22"/>
        </w:rPr>
        <w:t>(DERs) modelling</w:t>
      </w:r>
      <w:r>
        <w:rPr>
          <w:spacing w:val="-1"/>
          <w:sz w:val="22"/>
        </w:rPr>
        <w:t> </w:t>
      </w:r>
      <w:r>
        <w:rPr>
          <w:sz w:val="22"/>
        </w:rPr>
        <w:t>I: PV</w:t>
      </w:r>
      <w:r>
        <w:rPr>
          <w:spacing w:val="-1"/>
          <w:sz w:val="22"/>
        </w:rPr>
        <w:t> </w:t>
      </w:r>
      <w:r>
        <w:rPr>
          <w:sz w:val="22"/>
        </w:rPr>
        <w:t>system, MPPT, and</w:t>
      </w:r>
      <w:r>
        <w:rPr>
          <w:spacing w:val="-1"/>
          <w:sz w:val="22"/>
        </w:rPr>
        <w:t> </w:t>
      </w:r>
      <w:r>
        <w:rPr>
          <w:sz w:val="22"/>
        </w:rPr>
        <w:t>grid-tied </w:t>
      </w:r>
      <w:r>
        <w:rPr>
          <w:spacing w:val="-2"/>
          <w:sz w:val="22"/>
        </w:rPr>
        <w:t>interface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3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Distributed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energy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resources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modelling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II: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Microturbine,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energy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storage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4"/>
          <w:sz w:val="22"/>
        </w:rPr>
        <w:t> DERs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4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Microgrid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inverter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structures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3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Distribution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power</w:t>
      </w:r>
      <w:r>
        <w:rPr>
          <w:spacing w:val="-4"/>
          <w:sz w:val="22"/>
        </w:rPr>
        <w:t> flow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415" w:lineRule="auto" w:before="83" w:after="0"/>
        <w:ind w:left="108" w:right="5760" w:firstLine="245"/>
        <w:jc w:val="left"/>
        <w:rPr>
          <w:sz w:val="22"/>
        </w:rPr>
      </w:pPr>
      <w:r>
        <w:rPr>
          <w:spacing w:val="-2"/>
          <w:sz w:val="22"/>
        </w:rPr>
        <w:t>Stability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modelling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computation </w:t>
      </w:r>
      <w:r>
        <w:rPr>
          <w:sz w:val="22"/>
        </w:rPr>
        <w:t>Topic 3:</w:t>
      </w:r>
      <w:r>
        <w:rPr>
          <w:spacing w:val="40"/>
          <w:sz w:val="22"/>
        </w:rPr>
        <w:t> </w:t>
      </w:r>
      <w:r>
        <w:rPr>
          <w:sz w:val="22"/>
        </w:rPr>
        <w:t>Microgrid Control (1 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0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Centralized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4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Hierarchical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principle: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Primary, secondary 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tertiary control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3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Distributed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BodyText"/>
        <w:spacing w:before="183"/>
        <w:ind w:left="108"/>
      </w:pPr>
      <w:r>
        <w:rPr/>
        <w:t>Topic</w:t>
      </w:r>
      <w:r>
        <w:rPr>
          <w:spacing w:val="-6"/>
        </w:rPr>
        <w:t> </w:t>
      </w:r>
      <w:r>
        <w:rPr/>
        <w:t>4:</w:t>
      </w:r>
      <w:r>
        <w:rPr>
          <w:spacing w:val="10"/>
        </w:rPr>
        <w:t> </w:t>
      </w:r>
      <w:r>
        <w:rPr/>
        <w:t>Enhanced</w:t>
      </w:r>
      <w:r>
        <w:rPr>
          <w:spacing w:val="-6"/>
        </w:rPr>
        <w:t> </w:t>
      </w:r>
      <w:r>
        <w:rPr/>
        <w:t>Microgrid</w:t>
      </w:r>
      <w:r>
        <w:rPr>
          <w:spacing w:val="-6"/>
        </w:rPr>
        <w:t> </w:t>
      </w:r>
      <w:r>
        <w:rPr/>
        <w:t>Power</w:t>
      </w:r>
      <w:r>
        <w:rPr>
          <w:spacing w:val="-6"/>
        </w:rPr>
        <w:t> </w:t>
      </w:r>
      <w:r>
        <w:rPr/>
        <w:t>Flow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>
          <w:spacing w:val="-2"/>
        </w:rPr>
        <w:t>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2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Microgrid</w:t>
      </w:r>
      <w:r>
        <w:rPr>
          <w:sz w:val="22"/>
        </w:rPr>
        <w:t> </w:t>
      </w:r>
      <w:r>
        <w:rPr>
          <w:spacing w:val="-4"/>
          <w:sz w:val="22"/>
        </w:rPr>
        <w:t>power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flow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3" w:after="0"/>
        <w:ind w:left="587" w:right="0" w:hanging="234"/>
        <w:jc w:val="left"/>
        <w:rPr>
          <w:sz w:val="22"/>
        </w:rPr>
      </w:pPr>
      <w:r>
        <w:rPr>
          <w:spacing w:val="-6"/>
          <w:sz w:val="22"/>
        </w:rPr>
        <w:t>Networked</w:t>
      </w:r>
      <w:r>
        <w:rPr>
          <w:spacing w:val="9"/>
          <w:sz w:val="22"/>
        </w:rPr>
        <w:t> </w:t>
      </w:r>
      <w:r>
        <w:rPr>
          <w:spacing w:val="-6"/>
          <w:sz w:val="22"/>
        </w:rPr>
        <w:t>microgrid</w:t>
      </w:r>
      <w:r>
        <w:rPr>
          <w:spacing w:val="9"/>
          <w:sz w:val="22"/>
        </w:rPr>
        <w:t> </w:t>
      </w:r>
      <w:r>
        <w:rPr>
          <w:spacing w:val="-6"/>
          <w:sz w:val="22"/>
        </w:rPr>
        <w:t>power</w:t>
      </w:r>
      <w:r>
        <w:rPr>
          <w:spacing w:val="9"/>
          <w:sz w:val="22"/>
        </w:rPr>
        <w:t> </w:t>
      </w:r>
      <w:r>
        <w:rPr>
          <w:spacing w:val="-6"/>
          <w:sz w:val="22"/>
        </w:rPr>
        <w:t>flow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547" w:top="1140" w:bottom="740" w:left="1080" w:right="1300"/>
          <w:pgNumType w:start="1"/>
        </w:sectPr>
      </w:pPr>
    </w:p>
    <w:p>
      <w:pPr>
        <w:pStyle w:val="BodyText"/>
        <w:spacing w:before="40"/>
        <w:ind w:left="107"/>
      </w:pPr>
      <w:r>
        <w:rPr>
          <w:spacing w:val="-2"/>
        </w:rPr>
        <w:t>Topic 5:</w:t>
      </w:r>
      <w:r>
        <w:rPr>
          <w:spacing w:val="15"/>
        </w:rPr>
        <w:t> </w:t>
      </w:r>
      <w:r>
        <w:rPr>
          <w:spacing w:val="-2"/>
        </w:rPr>
        <w:t>Resilient Microgrids through Software Defined Networking (1 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7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SDN-enabled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control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communication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architecture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Distributed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regulation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networked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microgrids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2"/>
          <w:w w:val="90"/>
          <w:sz w:val="22"/>
        </w:rPr>
        <w:t>Hardware-in-the-loop</w:t>
      </w:r>
      <w:r>
        <w:rPr>
          <w:spacing w:val="58"/>
          <w:sz w:val="22"/>
        </w:rPr>
        <w:t> </w:t>
      </w:r>
      <w:r>
        <w:rPr>
          <w:spacing w:val="-2"/>
          <w:w w:val="90"/>
          <w:sz w:val="22"/>
        </w:rPr>
        <w:t>testbed</w:t>
      </w:r>
    </w:p>
    <w:p>
      <w:pPr>
        <w:pStyle w:val="BodyText"/>
        <w:ind w:left="108"/>
      </w:pPr>
      <w:r>
        <w:rPr>
          <w:spacing w:val="-2"/>
        </w:rPr>
        <w:t>Topic</w:t>
      </w:r>
      <w:r>
        <w:rPr>
          <w:spacing w:val="1"/>
        </w:rPr>
        <w:t> </w:t>
      </w:r>
      <w:r>
        <w:rPr>
          <w:spacing w:val="-2"/>
        </w:rPr>
        <w:t>6:</w:t>
      </w:r>
      <w:r>
        <w:rPr>
          <w:spacing w:val="20"/>
        </w:rPr>
        <w:t> </w:t>
      </w:r>
      <w:r>
        <w:rPr>
          <w:spacing w:val="-2"/>
        </w:rPr>
        <w:t>Formal</w:t>
      </w:r>
      <w:r>
        <w:rPr>
          <w:spacing w:val="2"/>
        </w:rPr>
        <w:t> </w:t>
      </w:r>
      <w:r>
        <w:rPr>
          <w:spacing w:val="-2"/>
        </w:rPr>
        <w:t>Analysis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Networked</w:t>
      </w:r>
      <w:r>
        <w:rPr>
          <w:spacing w:val="2"/>
        </w:rPr>
        <w:t> </w:t>
      </w:r>
      <w:r>
        <w:rPr>
          <w:spacing w:val="-2"/>
        </w:rPr>
        <w:t>Microgrids</w:t>
      </w:r>
      <w:r>
        <w:rPr>
          <w:spacing w:val="1"/>
        </w:rPr>
        <w:t> </w:t>
      </w:r>
      <w:r>
        <w:rPr>
          <w:spacing w:val="-2"/>
        </w:rPr>
        <w:t>Dynamics</w:t>
      </w:r>
      <w:r>
        <w:rPr>
          <w:spacing w:val="2"/>
        </w:rPr>
        <w:t> </w:t>
      </w:r>
      <w:r>
        <w:rPr>
          <w:spacing w:val="-2"/>
        </w:rPr>
        <w:t>(1</w:t>
      </w:r>
      <w:r>
        <w:rPr>
          <w:spacing w:val="2"/>
        </w:rPr>
        <w:t> </w:t>
      </w:r>
      <w:r>
        <w:rPr>
          <w:spacing w:val="-2"/>
        </w:rPr>
        <w:t>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7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Formal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analysis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microgrid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dynamics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Stability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margin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analysis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networked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microgrids</w:t>
      </w:r>
    </w:p>
    <w:p>
      <w:pPr>
        <w:pStyle w:val="BodyText"/>
        <w:ind w:left="108"/>
      </w:pPr>
      <w:r>
        <w:rPr/>
        <w:t>Topic</w:t>
      </w:r>
      <w:r>
        <w:rPr>
          <w:spacing w:val="-5"/>
        </w:rPr>
        <w:t> </w:t>
      </w:r>
      <w:r>
        <w:rPr/>
        <w:t>7:</w:t>
      </w:r>
      <w:r>
        <w:rPr>
          <w:spacing w:val="11"/>
        </w:rPr>
        <w:t> </w:t>
      </w:r>
      <w:r>
        <w:rPr/>
        <w:t>Active</w:t>
      </w:r>
      <w:r>
        <w:rPr>
          <w:spacing w:val="-5"/>
        </w:rPr>
        <w:t> </w:t>
      </w:r>
      <w:r>
        <w:rPr/>
        <w:t>Fault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Networked</w:t>
      </w:r>
      <w:r>
        <w:rPr>
          <w:spacing w:val="-5"/>
        </w:rPr>
        <w:t> </w:t>
      </w:r>
      <w:r>
        <w:rPr/>
        <w:t>Microgrids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>
          <w:spacing w:val="-2"/>
        </w:rPr>
        <w:t>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7" w:after="0"/>
        <w:ind w:left="587" w:right="0" w:hanging="234"/>
        <w:jc w:val="left"/>
        <w:rPr>
          <w:sz w:val="22"/>
        </w:rPr>
      </w:pPr>
      <w:r>
        <w:rPr>
          <w:sz w:val="22"/>
        </w:rPr>
        <w:t>Fault</w:t>
      </w:r>
      <w:r>
        <w:rPr>
          <w:spacing w:val="-1"/>
          <w:sz w:val="22"/>
        </w:rPr>
        <w:t> </w:t>
      </w:r>
      <w:r>
        <w:rPr>
          <w:sz w:val="22"/>
        </w:rPr>
        <w:t>ride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through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420" w:lineRule="auto" w:before="87" w:after="0"/>
        <w:ind w:left="108" w:right="4413" w:firstLine="245"/>
        <w:jc w:val="left"/>
        <w:rPr>
          <w:sz w:val="22"/>
        </w:rPr>
      </w:pPr>
      <w:r>
        <w:rPr>
          <w:sz w:val="22"/>
        </w:rPr>
        <w:t>Multi-functional</w:t>
      </w:r>
      <w:r>
        <w:rPr>
          <w:spacing w:val="-7"/>
          <w:sz w:val="22"/>
        </w:rPr>
        <w:t> </w:t>
      </w:r>
      <w:r>
        <w:rPr>
          <w:sz w:val="22"/>
        </w:rPr>
        <w:t>Active</w:t>
      </w:r>
      <w:r>
        <w:rPr>
          <w:spacing w:val="-6"/>
          <w:sz w:val="22"/>
        </w:rPr>
        <w:t> </w:t>
      </w:r>
      <w:r>
        <w:rPr>
          <w:sz w:val="22"/>
        </w:rPr>
        <w:t>Fault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z w:val="22"/>
        </w:rPr>
        <w:t>(AFM) Topic 8:</w:t>
      </w:r>
      <w:r>
        <w:rPr>
          <w:spacing w:val="40"/>
          <w:sz w:val="22"/>
        </w:rPr>
        <w:t> </w:t>
      </w:r>
      <w:r>
        <w:rPr>
          <w:sz w:val="22"/>
        </w:rPr>
        <w:t>Cyber Security in Microgrids (1 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9" w:lineRule="exact" w:before="0" w:after="0"/>
        <w:ind w:left="587" w:right="0" w:hanging="234"/>
        <w:jc w:val="left"/>
        <w:rPr>
          <w:sz w:val="22"/>
        </w:rPr>
      </w:pPr>
      <w:r>
        <w:rPr>
          <w:sz w:val="22"/>
        </w:rPr>
        <w:t>Introduction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cyber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attacks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420" w:lineRule="auto" w:before="87" w:after="0"/>
        <w:ind w:left="108" w:right="6116" w:firstLine="245"/>
        <w:jc w:val="left"/>
        <w:rPr>
          <w:sz w:val="22"/>
        </w:rPr>
      </w:pPr>
      <w:r>
        <w:rPr>
          <w:sz w:val="22"/>
        </w:rPr>
        <w:t>Active</w:t>
      </w:r>
      <w:r>
        <w:rPr>
          <w:spacing w:val="-2"/>
          <w:sz w:val="22"/>
        </w:rPr>
        <w:t> </w:t>
      </w:r>
      <w:r>
        <w:rPr>
          <w:sz w:val="22"/>
        </w:rPr>
        <w:t>detection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cyber</w:t>
      </w:r>
      <w:r>
        <w:rPr>
          <w:spacing w:val="-2"/>
          <w:sz w:val="22"/>
        </w:rPr>
        <w:t> </w:t>
      </w:r>
      <w:r>
        <w:rPr>
          <w:sz w:val="22"/>
        </w:rPr>
        <w:t>attacks Topic 9:</w:t>
      </w:r>
      <w:r>
        <w:rPr>
          <w:spacing w:val="40"/>
          <w:sz w:val="22"/>
        </w:rPr>
        <w:t> </w:t>
      </w:r>
      <w:r>
        <w:rPr>
          <w:sz w:val="22"/>
        </w:rPr>
        <w:t>DC Microgrids (1 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9" w:lineRule="exact" w:before="0" w:after="0"/>
        <w:ind w:left="587" w:right="0" w:hanging="234"/>
        <w:jc w:val="left"/>
        <w:rPr>
          <w:sz w:val="22"/>
        </w:rPr>
      </w:pPr>
      <w:r>
        <w:rPr>
          <w:sz w:val="22"/>
        </w:rPr>
        <w:t>Overview</w:t>
      </w:r>
      <w:r>
        <w:rPr>
          <w:spacing w:val="10"/>
          <w:sz w:val="22"/>
        </w:rPr>
        <w:t> </w:t>
      </w:r>
      <w:r>
        <w:rPr>
          <w:sz w:val="22"/>
        </w:rPr>
        <w:t>of</w:t>
      </w:r>
      <w:r>
        <w:rPr>
          <w:spacing w:val="10"/>
          <w:sz w:val="22"/>
        </w:rPr>
        <w:t> </w:t>
      </w:r>
      <w:r>
        <w:rPr>
          <w:sz w:val="22"/>
        </w:rPr>
        <w:t>DC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microgrids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z w:val="22"/>
        </w:rPr>
        <w:t>Stability</w:t>
      </w:r>
      <w:r>
        <w:rPr>
          <w:spacing w:val="19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DC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microgrids</w:t>
      </w:r>
    </w:p>
    <w:p>
      <w:pPr>
        <w:pStyle w:val="BodyText"/>
        <w:ind w:left="108"/>
      </w:pPr>
      <w:r>
        <w:rPr/>
        <w:t>Topic</w:t>
      </w:r>
      <w:r>
        <w:rPr>
          <w:spacing w:val="-1"/>
        </w:rPr>
        <w:t> </w:t>
      </w:r>
      <w:r>
        <w:rPr/>
        <w:t>10:</w:t>
      </w:r>
      <w:r>
        <w:rPr>
          <w:spacing w:val="17"/>
        </w:rPr>
        <w:t> </w:t>
      </w:r>
      <w:r>
        <w:rPr/>
        <w:t>Future Perspectives (1</w:t>
      </w:r>
      <w:r>
        <w:rPr>
          <w:spacing w:val="-1"/>
        </w:rPr>
        <w:t> </w:t>
      </w:r>
      <w:r>
        <w:rPr>
          <w:spacing w:val="-2"/>
        </w:rPr>
        <w:t>week)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spacing w:val="-7"/>
        </w:rPr>
        <w:t>Learning</w:t>
      </w:r>
      <w:r>
        <w:rPr>
          <w:spacing w:val="10"/>
        </w:rPr>
        <w:t> </w:t>
      </w:r>
      <w:r>
        <w:rPr>
          <w:spacing w:val="-2"/>
        </w:rPr>
        <w:t>Outcomes</w:t>
      </w:r>
    </w:p>
    <w:p>
      <w:pPr>
        <w:pStyle w:val="BodyText"/>
        <w:spacing w:line="247" w:lineRule="auto" w:before="224"/>
        <w:ind w:left="108"/>
      </w:pP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time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course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completed,</w:t>
      </w:r>
      <w:r>
        <w:rPr>
          <w:spacing w:val="-5"/>
        </w:rPr>
        <w:t> </w:t>
      </w:r>
      <w:r>
        <w:rPr>
          <w:spacing w:val="-2"/>
        </w:rPr>
        <w:t>students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6"/>
        </w:rPr>
        <w:t> </w:t>
      </w:r>
      <w:r>
        <w:rPr>
          <w:spacing w:val="-2"/>
        </w:rPr>
        <w:t>acquired</w:t>
      </w:r>
      <w:r>
        <w:rPr>
          <w:spacing w:val="-6"/>
        </w:rPr>
        <w:t> </w:t>
      </w:r>
      <w:r>
        <w:rPr>
          <w:spacing w:val="-2"/>
        </w:rPr>
        <w:t>knowledge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skills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microgrids </w:t>
      </w:r>
      <w:r>
        <w:rPr/>
        <w:t>which include the ability to: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79" w:after="0"/>
        <w:ind w:left="325" w:right="0" w:hanging="217"/>
        <w:jc w:val="left"/>
        <w:rPr>
          <w:sz w:val="22"/>
        </w:rPr>
      </w:pPr>
      <w:r>
        <w:rPr>
          <w:spacing w:val="-4"/>
          <w:sz w:val="22"/>
        </w:rPr>
        <w:t>Understand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concepts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microgrids,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networked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microgrids;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7" w:after="0"/>
        <w:ind w:left="325" w:right="0" w:hanging="217"/>
        <w:jc w:val="left"/>
        <w:rPr>
          <w:sz w:val="22"/>
        </w:rPr>
      </w:pPr>
      <w:r>
        <w:rPr>
          <w:sz w:val="22"/>
        </w:rPr>
        <w:t>Model</w:t>
      </w:r>
      <w:r>
        <w:rPr>
          <w:spacing w:val="-6"/>
          <w:sz w:val="22"/>
        </w:rPr>
        <w:t> </w:t>
      </w:r>
      <w:r>
        <w:rPr>
          <w:sz w:val="22"/>
        </w:rPr>
        <w:t>PV</w:t>
      </w:r>
      <w:r>
        <w:rPr>
          <w:spacing w:val="-6"/>
          <w:sz w:val="22"/>
        </w:rPr>
        <w:t> </w:t>
      </w:r>
      <w:r>
        <w:rPr>
          <w:sz w:val="22"/>
        </w:rPr>
        <w:t>power</w:t>
      </w:r>
      <w:r>
        <w:rPr>
          <w:spacing w:val="-6"/>
          <w:sz w:val="22"/>
        </w:rPr>
        <w:t> </w:t>
      </w:r>
      <w:r>
        <w:rPr>
          <w:sz w:val="22"/>
        </w:rPr>
        <w:t>systems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standard</w:t>
      </w:r>
      <w:r>
        <w:rPr>
          <w:spacing w:val="-6"/>
          <w:sz w:val="22"/>
        </w:rPr>
        <w:t> </w:t>
      </w:r>
      <w:r>
        <w:rPr>
          <w:sz w:val="22"/>
        </w:rPr>
        <w:t>grid-tied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inverter;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7" w:after="0"/>
        <w:ind w:left="325" w:right="0" w:hanging="217"/>
        <w:jc w:val="left"/>
        <w:rPr>
          <w:sz w:val="22"/>
        </w:rPr>
      </w:pPr>
      <w:r>
        <w:rPr>
          <w:spacing w:val="-2"/>
          <w:sz w:val="22"/>
        </w:rPr>
        <w:t>Analyze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distribution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grid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power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flow;</w:t>
      </w:r>
    </w:p>
    <w:p>
      <w:pPr>
        <w:pStyle w:val="ListParagraph"/>
        <w:numPr>
          <w:ilvl w:val="0"/>
          <w:numId w:val="2"/>
        </w:numPr>
        <w:tabs>
          <w:tab w:pos="324" w:val="left" w:leader="none"/>
          <w:tab w:pos="326" w:val="left" w:leader="none"/>
        </w:tabs>
        <w:spacing w:line="247" w:lineRule="auto" w:before="186" w:after="0"/>
        <w:ind w:left="326" w:right="98" w:hanging="219"/>
        <w:jc w:val="left"/>
        <w:rPr>
          <w:sz w:val="22"/>
        </w:rPr>
      </w:pPr>
      <w:r>
        <w:rPr>
          <w:spacing w:val="-2"/>
          <w:sz w:val="22"/>
        </w:rPr>
        <w:t>Understand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centralized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control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distributed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control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microgrids,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especially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primary,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secondary </w:t>
      </w:r>
      <w:r>
        <w:rPr>
          <w:sz w:val="22"/>
        </w:rPr>
        <w:t>and tertiary control;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0" w:after="0"/>
        <w:ind w:left="325" w:right="0" w:hanging="217"/>
        <w:jc w:val="left"/>
        <w:rPr>
          <w:sz w:val="22"/>
        </w:rPr>
      </w:pPr>
      <w:r>
        <w:rPr>
          <w:spacing w:val="-4"/>
          <w:sz w:val="22"/>
        </w:rPr>
        <w:t>Conduct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power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flow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analysis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droop-control-based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microgrids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networked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microgrids;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7" w:after="0"/>
        <w:ind w:left="325" w:right="0" w:hanging="217"/>
        <w:jc w:val="left"/>
        <w:rPr>
          <w:sz w:val="22"/>
        </w:rPr>
      </w:pPr>
      <w:r>
        <w:rPr>
          <w:spacing w:val="-2"/>
          <w:sz w:val="22"/>
        </w:rPr>
        <w:t>Use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RTDS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real-time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simulation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microgrids;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6" w:after="0"/>
        <w:ind w:left="325" w:right="0" w:hanging="217"/>
        <w:jc w:val="left"/>
        <w:rPr>
          <w:sz w:val="22"/>
        </w:rPr>
      </w:pPr>
      <w:r>
        <w:rPr>
          <w:spacing w:val="-2"/>
          <w:sz w:val="22"/>
        </w:rPr>
        <w:t>Understand</w:t>
      </w:r>
      <w:r>
        <w:rPr>
          <w:sz w:val="22"/>
        </w:rPr>
        <w:t> </w:t>
      </w:r>
      <w:r>
        <w:rPr>
          <w:spacing w:val="-2"/>
          <w:sz w:val="22"/>
        </w:rPr>
        <w:t>fault</w:t>
      </w:r>
      <w:r>
        <w:rPr>
          <w:sz w:val="22"/>
        </w:rPr>
        <w:t> </w:t>
      </w:r>
      <w:r>
        <w:rPr>
          <w:spacing w:val="-2"/>
          <w:sz w:val="22"/>
        </w:rPr>
        <w:t>ride-through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and</w:t>
      </w:r>
      <w:r>
        <w:rPr>
          <w:sz w:val="22"/>
        </w:rPr>
        <w:t> </w:t>
      </w:r>
      <w:r>
        <w:rPr>
          <w:spacing w:val="-2"/>
          <w:sz w:val="22"/>
        </w:rPr>
        <w:t>active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fault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management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for</w:t>
      </w:r>
      <w:r>
        <w:rPr>
          <w:sz w:val="22"/>
        </w:rPr>
        <w:t> </w:t>
      </w:r>
      <w:r>
        <w:rPr>
          <w:spacing w:val="-2"/>
          <w:sz w:val="22"/>
        </w:rPr>
        <w:t>microgrids;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7" w:after="0"/>
        <w:ind w:left="325" w:right="0" w:hanging="217"/>
        <w:jc w:val="left"/>
        <w:rPr>
          <w:sz w:val="22"/>
        </w:rPr>
      </w:pPr>
      <w:r>
        <w:rPr>
          <w:spacing w:val="-2"/>
          <w:sz w:val="22"/>
        </w:rPr>
        <w:t>Understand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basics of cybersecurity in microgrids and active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defense strategy.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spacing w:val="-2"/>
        </w:rPr>
        <w:t>Course</w:t>
      </w:r>
      <w:r>
        <w:rPr>
          <w:spacing w:val="-1"/>
        </w:rPr>
        <w:t> </w:t>
      </w:r>
      <w:r>
        <w:rPr>
          <w:spacing w:val="-4"/>
        </w:rPr>
        <w:t>Notes</w:t>
      </w:r>
    </w:p>
    <w:p>
      <w:pPr>
        <w:pStyle w:val="BodyText"/>
        <w:spacing w:line="247" w:lineRule="auto" w:before="224"/>
        <w:ind w:left="108"/>
      </w:pPr>
      <w:r>
        <w:rPr/>
        <w:t>Lecture</w:t>
      </w:r>
      <w:r>
        <w:rPr>
          <w:spacing w:val="-2"/>
        </w:rPr>
        <w:t> </w:t>
      </w:r>
      <w:r>
        <w:rPr/>
        <w:t>notes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Prof.</w:t>
      </w:r>
      <w:r>
        <w:rPr>
          <w:spacing w:val="18"/>
        </w:rPr>
        <w:t> </w:t>
      </w:r>
      <w:r>
        <w:rPr/>
        <w:t>Zhang.</w:t>
      </w:r>
      <w:r>
        <w:rPr>
          <w:spacing w:val="18"/>
        </w:rPr>
        <w:t> </w:t>
      </w:r>
      <w:r>
        <w:rPr/>
        <w:t>All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 available online.</w:t>
      </w:r>
    </w:p>
    <w:p>
      <w:pPr>
        <w:spacing w:after="0" w:line="247" w:lineRule="auto"/>
        <w:sectPr>
          <w:pgSz w:w="12240" w:h="15840"/>
          <w:pgMar w:header="0" w:footer="547" w:top="1100" w:bottom="740" w:left="1080" w:right="1300"/>
        </w:sectPr>
      </w:pPr>
    </w:p>
    <w:p>
      <w:pPr>
        <w:pStyle w:val="Heading1"/>
        <w:spacing w:before="42"/>
      </w:pPr>
      <w:r>
        <w:rPr>
          <w:spacing w:val="-2"/>
        </w:rPr>
        <w:t>Reference</w:t>
      </w:r>
    </w:p>
    <w:p>
      <w:pPr>
        <w:spacing w:before="215"/>
        <w:ind w:left="107" w:right="0" w:firstLine="0"/>
        <w:jc w:val="left"/>
        <w:rPr>
          <w:sz w:val="22"/>
        </w:rPr>
      </w:pPr>
      <w:r>
        <w:rPr>
          <w:sz w:val="22"/>
        </w:rPr>
        <w:t>[1]</w:t>
      </w:r>
      <w:r>
        <w:rPr>
          <w:spacing w:val="34"/>
          <w:sz w:val="22"/>
        </w:rPr>
        <w:t> </w:t>
      </w:r>
      <w:r>
        <w:rPr>
          <w:sz w:val="22"/>
        </w:rPr>
        <w:t>P.</w:t>
      </w:r>
      <w:r>
        <w:rPr>
          <w:spacing w:val="4"/>
          <w:sz w:val="22"/>
        </w:rPr>
        <w:t> </w:t>
      </w:r>
      <w:r>
        <w:rPr>
          <w:sz w:val="22"/>
        </w:rPr>
        <w:t>Zhang,</w:t>
      </w:r>
      <w:r>
        <w:rPr>
          <w:spacing w:val="5"/>
          <w:sz w:val="22"/>
        </w:rPr>
        <w:t> </w:t>
      </w:r>
      <w:r>
        <w:rPr>
          <w:rFonts w:ascii="Times New Roman"/>
          <w:i/>
          <w:sz w:val="22"/>
        </w:rPr>
        <w:t>Networked</w:t>
      </w:r>
      <w:r>
        <w:rPr>
          <w:rFonts w:ascii="Times New Roman"/>
          <w:i/>
          <w:spacing w:val="8"/>
          <w:sz w:val="22"/>
        </w:rPr>
        <w:t> </w:t>
      </w:r>
      <w:r>
        <w:rPr>
          <w:rFonts w:ascii="Times New Roman"/>
          <w:i/>
          <w:sz w:val="22"/>
        </w:rPr>
        <w:t>Microgrids</w:t>
      </w:r>
      <w:r>
        <w:rPr>
          <w:sz w:val="22"/>
        </w:rPr>
        <w:t>.</w:t>
      </w:r>
      <w:r>
        <w:rPr>
          <w:spacing w:val="24"/>
          <w:sz w:val="22"/>
        </w:rPr>
        <w:t> </w:t>
      </w:r>
      <w:r>
        <w:rPr>
          <w:sz w:val="22"/>
        </w:rPr>
        <w:t>Cambridge</w:t>
      </w:r>
      <w:r>
        <w:rPr>
          <w:spacing w:val="4"/>
          <w:sz w:val="22"/>
        </w:rPr>
        <w:t> </w:t>
      </w:r>
      <w:r>
        <w:rPr>
          <w:sz w:val="22"/>
        </w:rPr>
        <w:t>University</w:t>
      </w:r>
      <w:r>
        <w:rPr>
          <w:spacing w:val="5"/>
          <w:sz w:val="22"/>
        </w:rPr>
        <w:t> </w:t>
      </w:r>
      <w:r>
        <w:rPr>
          <w:sz w:val="22"/>
        </w:rPr>
        <w:t>Press,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2020.</w:t>
      </w:r>
    </w:p>
    <w:p>
      <w:pPr>
        <w:pStyle w:val="BodyText"/>
        <w:spacing w:before="87"/>
        <w:ind w:left="0"/>
      </w:pPr>
    </w:p>
    <w:p>
      <w:pPr>
        <w:pStyle w:val="Heading2"/>
        <w:ind w:left="107"/>
      </w:pPr>
      <w:r>
        <w:rPr>
          <w:spacing w:val="-4"/>
        </w:rPr>
        <w:t>Experimental</w:t>
      </w:r>
      <w:r>
        <w:rPr>
          <w:spacing w:val="9"/>
        </w:rPr>
        <w:t> </w:t>
      </w:r>
      <w:r>
        <w:rPr>
          <w:spacing w:val="-4"/>
        </w:rPr>
        <w:t>and</w:t>
      </w:r>
      <w:r>
        <w:rPr>
          <w:spacing w:val="10"/>
        </w:rPr>
        <w:t> </w:t>
      </w:r>
      <w:r>
        <w:rPr>
          <w:spacing w:val="-4"/>
        </w:rPr>
        <w:t>Computing</w:t>
      </w:r>
      <w:r>
        <w:rPr>
          <w:spacing w:val="10"/>
        </w:rPr>
        <w:t> </w:t>
      </w:r>
      <w:r>
        <w:rPr>
          <w:spacing w:val="-4"/>
        </w:rPr>
        <w:t>Tools</w:t>
      </w:r>
    </w:p>
    <w:p>
      <w:pPr>
        <w:pStyle w:val="BodyText"/>
        <w:spacing w:before="223"/>
        <w:ind w:left="107"/>
      </w:pPr>
      <w:r>
        <w:rPr/>
        <w:t>RSCAD</w:t>
      </w:r>
      <w:r>
        <w:rPr>
          <w:spacing w:val="22"/>
        </w:rPr>
        <w:t> </w:t>
      </w:r>
      <w:r>
        <w:rPr/>
        <w:t>(RTDS</w:t>
      </w:r>
      <w:r>
        <w:rPr>
          <w:spacing w:val="23"/>
        </w:rPr>
        <w:t> </w:t>
      </w:r>
      <w:r>
        <w:rPr/>
        <w:t>NovaCor),</w:t>
      </w:r>
      <w:r>
        <w:rPr>
          <w:spacing w:val="22"/>
        </w:rPr>
        <w:t> </w:t>
      </w:r>
      <w:r>
        <w:rPr>
          <w:spacing w:val="-2"/>
        </w:rPr>
        <w:t>Matlab/Simulink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  <w:ind w:left="107"/>
      </w:pPr>
      <w:r>
        <w:rPr>
          <w:spacing w:val="-5"/>
        </w:rPr>
        <w:t>Evaluation</w:t>
      </w:r>
      <w:r>
        <w:rPr>
          <w:spacing w:val="8"/>
        </w:rPr>
        <w:t> </w:t>
      </w:r>
      <w:r>
        <w:rPr>
          <w:spacing w:val="-2"/>
        </w:rPr>
        <w:t>Scheme</w:t>
      </w:r>
    </w:p>
    <w:p>
      <w:pPr>
        <w:pStyle w:val="BodyText"/>
        <w:spacing w:before="223"/>
        <w:ind w:left="107"/>
      </w:pPr>
      <w:r>
        <w:rPr>
          <w:spacing w:val="-6"/>
        </w:rPr>
        <w:t>Homework</w:t>
      </w:r>
      <w:r>
        <w:rPr>
          <w:spacing w:val="6"/>
        </w:rPr>
        <w:t> </w:t>
      </w:r>
      <w:r>
        <w:rPr>
          <w:spacing w:val="-6"/>
        </w:rPr>
        <w:t>Assignments:</w:t>
      </w:r>
      <w:r>
        <w:rPr>
          <w:spacing w:val="26"/>
        </w:rPr>
        <w:t> </w:t>
      </w:r>
      <w:r>
        <w:rPr>
          <w:spacing w:val="-6"/>
        </w:rPr>
        <w:t>50%</w:t>
      </w:r>
    </w:p>
    <w:p>
      <w:pPr>
        <w:pStyle w:val="BodyText"/>
        <w:spacing w:before="8"/>
        <w:ind w:left="107"/>
      </w:pPr>
      <w:r>
        <w:rPr/>
        <w:t>Term</w:t>
      </w:r>
      <w:r>
        <w:rPr>
          <w:spacing w:val="5"/>
        </w:rPr>
        <w:t> </w:t>
      </w:r>
      <w:r>
        <w:rPr/>
        <w:t>Project:</w:t>
      </w:r>
      <w:r>
        <w:rPr>
          <w:spacing w:val="26"/>
        </w:rPr>
        <w:t> </w:t>
      </w:r>
      <w:r>
        <w:rPr>
          <w:spacing w:val="-5"/>
        </w:rPr>
        <w:t>50%</w:t>
      </w:r>
    </w:p>
    <w:p>
      <w:pPr>
        <w:pStyle w:val="BodyText"/>
        <w:spacing w:before="86"/>
        <w:ind w:left="0"/>
      </w:pPr>
    </w:p>
    <w:p>
      <w:pPr>
        <w:pStyle w:val="Heading2"/>
        <w:ind w:left="107"/>
      </w:pPr>
      <w:r>
        <w:rPr>
          <w:spacing w:val="-2"/>
        </w:rPr>
        <w:t>Grading</w:t>
      </w:r>
      <w:r>
        <w:rPr>
          <w:spacing w:val="3"/>
        </w:rPr>
        <w:t> </w:t>
      </w:r>
      <w:r>
        <w:rPr>
          <w:spacing w:val="-2"/>
        </w:rPr>
        <w:t>Scale</w:t>
      </w:r>
    </w:p>
    <w:p>
      <w:pPr>
        <w:pStyle w:val="BodyText"/>
        <w:spacing w:before="226"/>
        <w:ind w:left="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920"/>
        <w:gridCol w:w="868"/>
        <w:gridCol w:w="823"/>
      </w:tblGrid>
      <w:tr>
        <w:trPr>
          <w:trHeight w:val="255" w:hRule="atLeast"/>
        </w:trPr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5" w:right="9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Score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Score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</w:tr>
      <w:tr>
        <w:trPr>
          <w:trHeight w:val="249" w:hRule="atLeast"/>
        </w:trPr>
        <w:tc>
          <w:tcPr>
            <w:tcW w:w="77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142"/>
              <w:jc w:val="center"/>
              <w:rPr>
                <w:sz w:val="22"/>
              </w:rPr>
            </w:pPr>
            <w:r>
              <w:rPr>
                <w:rFonts w:ascii="Arial" w:hAnsi="Arial"/>
                <w:i/>
                <w:spacing w:val="-5"/>
                <w:w w:val="105"/>
                <w:sz w:val="22"/>
              </w:rPr>
              <w:t>≥</w:t>
            </w:r>
            <w:r>
              <w:rPr>
                <w:spacing w:val="-5"/>
                <w:w w:val="105"/>
                <w:sz w:val="22"/>
              </w:rPr>
              <w:t>90</w:t>
            </w: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A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w w:val="90"/>
                <w:sz w:val="22"/>
              </w:rPr>
              <w:t>70-</w:t>
            </w:r>
            <w:r>
              <w:rPr>
                <w:spacing w:val="-5"/>
                <w:sz w:val="22"/>
              </w:rPr>
              <w:t>74</w:t>
            </w:r>
          </w:p>
        </w:tc>
        <w:tc>
          <w:tcPr>
            <w:tcW w:w="82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0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B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</w:tr>
      <w:tr>
        <w:trPr>
          <w:trHeight w:val="261" w:hRule="atLeast"/>
        </w:trPr>
        <w:tc>
          <w:tcPr>
            <w:tcW w:w="771" w:type="dxa"/>
          </w:tcPr>
          <w:p>
            <w:pPr>
              <w:pStyle w:val="TableParagraph"/>
              <w:spacing w:line="236" w:lineRule="exact"/>
              <w:ind w:left="75" w:right="95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85-</w:t>
            </w:r>
            <w:r>
              <w:rPr>
                <w:spacing w:val="-5"/>
                <w:w w:val="95"/>
                <w:sz w:val="22"/>
              </w:rPr>
              <w:t>89</w:t>
            </w:r>
          </w:p>
        </w:tc>
        <w:tc>
          <w:tcPr>
            <w:tcW w:w="920" w:type="dxa"/>
          </w:tcPr>
          <w:p>
            <w:pPr>
              <w:pStyle w:val="TableParagraph"/>
              <w:spacing w:line="236" w:lineRule="exact"/>
              <w:ind w:left="97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A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  <w:tc>
          <w:tcPr>
            <w:tcW w:w="868" w:type="dxa"/>
          </w:tcPr>
          <w:p>
            <w:pPr>
              <w:pStyle w:val="TableParagraph"/>
              <w:spacing w:line="236" w:lineRule="exact"/>
              <w:ind w:left="239"/>
              <w:rPr>
                <w:sz w:val="22"/>
              </w:rPr>
            </w:pPr>
            <w:r>
              <w:rPr>
                <w:w w:val="85"/>
                <w:sz w:val="22"/>
              </w:rPr>
              <w:t>65-</w:t>
            </w:r>
            <w:r>
              <w:rPr>
                <w:spacing w:val="-5"/>
                <w:sz w:val="22"/>
              </w:rPr>
              <w:t>69</w:t>
            </w:r>
          </w:p>
        </w:tc>
        <w:tc>
          <w:tcPr>
            <w:tcW w:w="823" w:type="dxa"/>
          </w:tcPr>
          <w:p>
            <w:pPr>
              <w:pStyle w:val="TableParagraph"/>
              <w:spacing w:line="236" w:lineRule="exact"/>
              <w:ind w:left="120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C</w:t>
            </w:r>
          </w:p>
        </w:tc>
      </w:tr>
      <w:tr>
        <w:trPr>
          <w:trHeight w:val="257" w:hRule="atLeast"/>
        </w:trPr>
        <w:tc>
          <w:tcPr>
            <w:tcW w:w="771" w:type="dxa"/>
          </w:tcPr>
          <w:p>
            <w:pPr>
              <w:pStyle w:val="TableParagraph"/>
              <w:spacing w:line="231" w:lineRule="exact"/>
              <w:ind w:left="75" w:right="95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80-</w:t>
            </w:r>
            <w:r>
              <w:rPr>
                <w:spacing w:val="-5"/>
                <w:w w:val="95"/>
                <w:sz w:val="22"/>
              </w:rPr>
              <w:t>84</w:t>
            </w:r>
          </w:p>
        </w:tc>
        <w:tc>
          <w:tcPr>
            <w:tcW w:w="920" w:type="dxa"/>
          </w:tcPr>
          <w:p>
            <w:pPr>
              <w:pStyle w:val="TableParagraph"/>
              <w:spacing w:line="231" w:lineRule="exact"/>
              <w:ind w:left="97"/>
              <w:rPr>
                <w:sz w:val="22"/>
              </w:rPr>
            </w:pPr>
            <w:r>
              <w:rPr>
                <w:spacing w:val="-7"/>
                <w:w w:val="115"/>
                <w:sz w:val="22"/>
              </w:rPr>
              <w:t>B+</w:t>
            </w:r>
          </w:p>
        </w:tc>
        <w:tc>
          <w:tcPr>
            <w:tcW w:w="868" w:type="dxa"/>
          </w:tcPr>
          <w:p>
            <w:pPr>
              <w:pStyle w:val="TableParagraph"/>
              <w:spacing w:line="231" w:lineRule="exact"/>
              <w:ind w:left="239"/>
              <w:rPr>
                <w:sz w:val="22"/>
              </w:rPr>
            </w:pPr>
            <w:r>
              <w:rPr>
                <w:w w:val="85"/>
                <w:sz w:val="22"/>
              </w:rPr>
              <w:t>60-</w:t>
            </w:r>
            <w:r>
              <w:rPr>
                <w:spacing w:val="-5"/>
                <w:w w:val="95"/>
                <w:sz w:val="22"/>
              </w:rPr>
              <w:t>64</w:t>
            </w:r>
          </w:p>
        </w:tc>
        <w:tc>
          <w:tcPr>
            <w:tcW w:w="823" w:type="dxa"/>
          </w:tcPr>
          <w:p>
            <w:pPr>
              <w:pStyle w:val="TableParagraph"/>
              <w:spacing w:line="231" w:lineRule="exact"/>
              <w:ind w:left="120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7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75" w:right="9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75-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9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97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B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239"/>
              <w:rPr>
                <w:sz w:val="22"/>
              </w:rPr>
            </w:pPr>
            <w:r>
              <w:rPr>
                <w:rFonts w:ascii="Verdana"/>
                <w:i/>
                <w:spacing w:val="-5"/>
                <w:w w:val="95"/>
                <w:sz w:val="22"/>
              </w:rPr>
              <w:t>&lt;</w:t>
            </w:r>
            <w:r>
              <w:rPr>
                <w:spacing w:val="-5"/>
                <w:w w:val="95"/>
                <w:sz w:val="22"/>
              </w:rPr>
              <w:t>60</w:t>
            </w:r>
          </w:p>
        </w:tc>
        <w:tc>
          <w:tcPr>
            <w:tcW w:w="8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120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F</w:t>
            </w:r>
          </w:p>
        </w:tc>
      </w:tr>
      <w:tr>
        <w:trPr>
          <w:trHeight w:val="836" w:hRule="atLeast"/>
        </w:trPr>
        <w:tc>
          <w:tcPr>
            <w:tcW w:w="7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0"/>
              <w:rPr>
                <w:b/>
                <w:sz w:val="22"/>
              </w:rPr>
            </w:pPr>
          </w:p>
          <w:p>
            <w:pPr>
              <w:pStyle w:val="TableParagraph"/>
              <w:spacing w:line="236" w:lineRule="exact"/>
              <w:ind w:left="-1" w:right="9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Policy</w:t>
            </w: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7" w:lineRule="auto" w:before="214" w:after="0"/>
        <w:ind w:left="391" w:right="99" w:hanging="279"/>
        <w:jc w:val="both"/>
        <w:rPr>
          <w:sz w:val="22"/>
        </w:rPr>
      </w:pPr>
      <w:r>
        <w:rPr>
          <w:spacing w:val="-2"/>
          <w:sz w:val="22"/>
        </w:rPr>
        <w:t>No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cheating.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Even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though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discussion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study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groups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encouraged,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students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copy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answers 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procedures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homework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assignments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who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allow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their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answers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procedures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copied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will </w:t>
      </w:r>
      <w:r>
        <w:rPr>
          <w:sz w:val="22"/>
        </w:rPr>
        <w:t>be considered to be cheating and corresponding penalties will be applied.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180" w:after="0"/>
        <w:ind w:left="390" w:right="0" w:hanging="278"/>
        <w:jc w:val="left"/>
        <w:rPr>
          <w:sz w:val="22"/>
        </w:rPr>
      </w:pPr>
      <w:r>
        <w:rPr>
          <w:spacing w:val="-2"/>
          <w:sz w:val="22"/>
        </w:rPr>
        <w:t>Late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homework 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not accepted unless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extenuating circumstances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are present.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7" w:lineRule="auto" w:before="186" w:after="0"/>
        <w:ind w:left="391" w:right="100" w:hanging="279"/>
        <w:jc w:val="both"/>
        <w:rPr>
          <w:sz w:val="22"/>
        </w:rPr>
      </w:pP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done</w:t>
      </w:r>
      <w:r>
        <w:rPr>
          <w:spacing w:val="-4"/>
          <w:sz w:val="22"/>
        </w:rPr>
        <w:t> </w:t>
      </w:r>
      <w:r>
        <w:rPr>
          <w:sz w:val="22"/>
        </w:rPr>
        <w:t>individually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teams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three.</w:t>
      </w:r>
      <w:r>
        <w:rPr>
          <w:spacing w:val="16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homework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done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team, both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submit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source</w:t>
      </w:r>
      <w:r>
        <w:rPr>
          <w:spacing w:val="-5"/>
          <w:sz w:val="22"/>
        </w:rPr>
        <w:t> </w:t>
      </w:r>
      <w:r>
        <w:rPr>
          <w:sz w:val="22"/>
        </w:rPr>
        <w:t>files</w:t>
      </w:r>
      <w:r>
        <w:rPr>
          <w:spacing w:val="-5"/>
          <w:sz w:val="22"/>
        </w:rPr>
        <w:t> </w:t>
      </w:r>
      <w:r>
        <w:rPr>
          <w:sz w:val="22"/>
        </w:rPr>
        <w:t>individually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teamwork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 declared in the report.</w:t>
      </w:r>
      <w:r>
        <w:rPr>
          <w:spacing w:val="33"/>
          <w:sz w:val="22"/>
        </w:rPr>
        <w:t> </w:t>
      </w:r>
      <w:r>
        <w:rPr>
          <w:sz w:val="22"/>
        </w:rPr>
        <w:t>Projects done individually will receive a 5% bonus.</w:t>
      </w:r>
    </w:p>
    <w:sectPr>
      <w:pgSz w:w="12240" w:h="15840"/>
      <w:pgMar w:header="0" w:footer="547" w:top="1080" w:bottom="740" w:left="10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3744886</wp:posOffset>
              </wp:positionH>
              <wp:positionV relativeFrom="page">
                <wp:posOffset>9571547</wp:posOffset>
              </wp:positionV>
              <wp:extent cx="158750" cy="1644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2" w:lineRule="exact" w:before="0"/>
                            <w:ind w:left="60"/>
                          </w:pPr>
                          <w:r>
                            <w:rPr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872986pt;margin-top:753.665161pt;width:12.5pt;height:12.95pt;mso-position-horizontal-relative:page;mso-position-vertical-relative:page;z-index:-158295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2" w:lineRule="exact" w:before="0"/>
                      <w:ind w:left="60"/>
                    </w:pPr>
                    <w:r>
                      <w:rPr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</w:rPr>
                      <w:t>1</w:t>
                    </w:r>
                    <w:r>
                      <w:rPr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1" w:hanging="279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8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2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326" w:hanging="219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4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8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2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6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2" w:hanging="2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08" w:hanging="235"/>
      </w:pPr>
      <w:rPr>
        <w:rFonts w:hint="default" w:ascii="Georgia" w:hAnsi="Georgia" w:eastAsia="Georgia" w:cs="Georgia"/>
        <w:b/>
        <w:bCs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23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7"/>
      <w:ind w:left="587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07"/>
      <w:outlineLvl w:val="1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587" w:hanging="234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7" w:lineRule="exact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.zhang@stonybrook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2025-10-30T18:40:16Z</dcterms:created>
  <dcterms:modified xsi:type="dcterms:W3CDTF">2025-10-30T18:40:16Z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2025-10-30T00:00:00Z</vt:filetime>
  </property>
  <property fmtid="{D5CDD505-2E9C-101B-9397-08002B2CF9AE}" pid="5" name="PTEX.Fullbanner">
    <vt:lpwstr>This is MiKTeX-pdfTeX 2.9.6211 (1.40.17)</vt:lpwstr>
  </property>
  <property fmtid="{D5CDD505-2E9C-101B-9397-08002B2CF9AE}" pid="6" name="Producer">
    <vt:lpwstr>pdfTeX-1.40.17</vt:lpwstr>
  </property>
</Properties>
</file>