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15"/>
        <w:ind w:left="0"/>
        <w:rPr>
          <w:rFonts w:ascii="Times New Roman"/>
        </w:rPr>
      </w:pPr>
    </w:p>
    <w:p>
      <w:pPr>
        <w:pStyle w:val="BodyText"/>
      </w:pPr>
      <w:r>
        <w:rPr/>
        <w:t>Instructor:</w:t>
      </w:r>
      <w:r>
        <w:rPr>
          <w:spacing w:val="-2"/>
        </w:rPr>
        <w:t> </w:t>
      </w:r>
      <w:r>
        <w:rPr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>
          <w:spacing w:val="-2"/>
        </w:rPr>
        <w:t>Gamboa</w:t>
      </w:r>
    </w:p>
    <w:p>
      <w:pPr>
        <w:pStyle w:val="Title"/>
      </w:pPr>
      <w:r>
        <w:rPr>
          <w:b w:val="0"/>
        </w:rPr>
        <w:br w:type="column"/>
      </w:r>
      <w:r>
        <w:rPr/>
        <w:t>Networking</w:t>
      </w:r>
      <w:r>
        <w:rPr>
          <w:spacing w:val="-13"/>
        </w:rPr>
        <w:t> </w:t>
      </w:r>
      <w:r>
        <w:rPr/>
        <w:t>Algorithms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Analysis Syllabus (Fall 2017)</w:t>
      </w:r>
    </w:p>
    <w:p>
      <w:pPr>
        <w:spacing w:after="0"/>
        <w:sectPr>
          <w:type w:val="continuous"/>
          <w:pgSz w:w="12240" w:h="15840"/>
          <w:pgMar w:top="640" w:bottom="280" w:left="620" w:right="760"/>
          <w:cols w:num="2" w:equalWidth="0">
            <w:col w:w="3651" w:space="38"/>
            <w:col w:w="7171"/>
          </w:cols>
        </w:sectPr>
      </w:pPr>
    </w:p>
    <w:p>
      <w:pPr>
        <w:pStyle w:val="BodyText"/>
      </w:pPr>
      <w:r>
        <w:rPr/>
        <w:t>Email:</w:t>
      </w:r>
      <w:r>
        <w:rPr>
          <w:spacing w:val="-1"/>
        </w:rPr>
        <w:t> </w:t>
      </w:r>
      <w:hyperlink r:id="rId5">
        <w:r>
          <w:rPr>
            <w:spacing w:val="-2"/>
          </w:rPr>
          <w:t>carlos.gamboa@stonybrook.edu</w:t>
        </w:r>
      </w:hyperlink>
    </w:p>
    <w:p>
      <w:pPr>
        <w:pStyle w:val="BodyText"/>
        <w:spacing w:line="247" w:lineRule="auto"/>
        <w:ind w:right="3979"/>
      </w:pPr>
      <w:r>
        <w:rPr/>
        <w:t>Office</w:t>
      </w:r>
      <w:r>
        <w:rPr>
          <w:spacing w:val="-4"/>
        </w:rPr>
        <w:t> </w:t>
      </w:r>
      <w:r>
        <w:rPr/>
        <w:t>Hours:</w:t>
      </w:r>
      <w:r>
        <w:rPr>
          <w:spacing w:val="-4"/>
        </w:rPr>
        <w:t> </w:t>
      </w:r>
      <w:r>
        <w:rPr/>
        <w:t>Thursdays</w:t>
      </w:r>
      <w:r>
        <w:rPr>
          <w:spacing w:val="-5"/>
        </w:rPr>
        <w:t> </w:t>
      </w:r>
      <w:r>
        <w:rPr/>
        <w:t>5:00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5:45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appointment. Office Location: Room 258a, Light Engineering building</w:t>
      </w:r>
    </w:p>
    <w:p>
      <w:pPr>
        <w:pStyle w:val="BodyText"/>
        <w:spacing w:before="1"/>
        <w:ind w:left="0"/>
      </w:pPr>
    </w:p>
    <w:p>
      <w:pPr>
        <w:pStyle w:val="BodyText"/>
        <w:ind w:right="79"/>
      </w:pPr>
      <w:r>
        <w:rPr/>
        <w:t>Objective:</w:t>
      </w:r>
      <w:r>
        <w:rPr>
          <w:spacing w:val="40"/>
        </w:rPr>
        <w:t> </w:t>
      </w:r>
      <w:r>
        <w:rPr/>
        <w:t>To</w:t>
      </w:r>
      <w:r>
        <w:rPr>
          <w:spacing w:val="-4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networking</w:t>
      </w:r>
      <w:r>
        <w:rPr>
          <w:spacing w:val="-4"/>
        </w:rPr>
        <w:t> </w:t>
      </w:r>
      <w:r>
        <w:rPr/>
        <w:t>technology,</w:t>
      </w:r>
      <w:r>
        <w:rPr>
          <w:spacing w:val="-4"/>
        </w:rPr>
        <w:t> </w:t>
      </w:r>
      <w:r>
        <w:rPr/>
        <w:t>algorithms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common</w:t>
      </w:r>
      <w:r>
        <w:rPr>
          <w:spacing w:val="-4"/>
        </w:rPr>
        <w:t> </w:t>
      </w:r>
      <w:r>
        <w:rPr/>
        <w:t>techniques</w:t>
      </w:r>
      <w:r>
        <w:rPr>
          <w:spacing w:val="-4"/>
        </w:rPr>
        <w:t> </w:t>
      </w:r>
      <w:r>
        <w:rPr/>
        <w:t>of statistically analyzing networks.</w:t>
      </w:r>
    </w:p>
    <w:p>
      <w:pPr>
        <w:pStyle w:val="BodyText"/>
        <w:spacing w:before="292"/>
      </w:pPr>
      <w:r>
        <w:rPr>
          <w:spacing w:val="-2"/>
        </w:rPr>
        <w:t>Grading: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1 (35 pts),</w:t>
      </w:r>
      <w:r>
        <w:rPr>
          <w:spacing w:val="-1"/>
        </w:rPr>
        <w:t> </w:t>
      </w:r>
      <w:r>
        <w:rPr/>
        <w:t>Test 2 (35 pts),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3 (30 </w:t>
      </w:r>
      <w:r>
        <w:rPr>
          <w:spacing w:val="-2"/>
        </w:rPr>
        <w:t>pts).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5" w:after="1"/>
        <w:ind w:left="0"/>
        <w:rPr>
          <w:sz w:val="20"/>
        </w:rPr>
      </w:pPr>
    </w:p>
    <w:tbl>
      <w:tblPr>
        <w:tblW w:w="0" w:type="auto"/>
        <w:jc w:val="left"/>
        <w:tblInd w:w="297" w:type="dxa"/>
        <w:tblBorders>
          <w:top w:val="dashed" w:sz="2" w:space="0" w:color="D9D9D9"/>
          <w:left w:val="dashed" w:sz="2" w:space="0" w:color="D9D9D9"/>
          <w:bottom w:val="dashed" w:sz="2" w:space="0" w:color="D9D9D9"/>
          <w:right w:val="dashed" w:sz="2" w:space="0" w:color="D9D9D9"/>
          <w:insideH w:val="dashed" w:sz="2" w:space="0" w:color="D9D9D9"/>
          <w:insideV w:val="dashed" w:sz="2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2"/>
        <w:gridCol w:w="4814"/>
      </w:tblGrid>
      <w:tr>
        <w:trPr>
          <w:trHeight w:val="2639" w:hRule="atLeast"/>
        </w:trPr>
        <w:tc>
          <w:tcPr>
            <w:tcW w:w="559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Algorithms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32" w:right="3608"/>
              <w:rPr>
                <w:sz w:val="24"/>
              </w:rPr>
            </w:pPr>
            <w:r>
              <w:rPr>
                <w:spacing w:val="-2"/>
                <w:sz w:val="24"/>
              </w:rPr>
              <w:t>Search </w:t>
            </w:r>
            <w:r>
              <w:rPr>
                <w:sz w:val="24"/>
              </w:rPr>
              <w:t>Error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Codes</w:t>
            </w:r>
          </w:p>
          <w:p>
            <w:pPr>
              <w:pStyle w:val="TableParagraph"/>
              <w:spacing w:before="4"/>
              <w:ind w:left="832" w:right="296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Compression Digital Signatures</w:t>
            </w:r>
          </w:p>
          <w:p>
            <w:pPr>
              <w:pStyle w:val="TableParagraph"/>
              <w:spacing w:line="293" w:lineRule="exact"/>
              <w:ind w:left="83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Key </w:t>
            </w:r>
            <w:r>
              <w:rPr>
                <w:spacing w:val="-2"/>
                <w:sz w:val="24"/>
              </w:rPr>
              <w:t>Cryptography</w:t>
            </w:r>
          </w:p>
        </w:tc>
        <w:tc>
          <w:tcPr>
            <w:tcW w:w="481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Queueing </w:t>
            </w:r>
            <w:r>
              <w:rPr>
                <w:b/>
                <w:spacing w:val="-2"/>
                <w:sz w:val="24"/>
              </w:rPr>
              <w:t>Theory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32" w:right="771"/>
              <w:rPr>
                <w:sz w:val="24"/>
              </w:rPr>
            </w:pPr>
            <w:r>
              <w:rPr>
                <w:sz w:val="24"/>
              </w:rPr>
              <w:t>Continuous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Queues Discrete Time Queues</w:t>
            </w:r>
          </w:p>
        </w:tc>
      </w:tr>
      <w:tr>
        <w:trPr>
          <w:trHeight w:val="2855" w:hRule="atLeast"/>
        </w:trPr>
        <w:tc>
          <w:tcPr>
            <w:tcW w:w="559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Network </w:t>
            </w:r>
            <w:r>
              <w:rPr>
                <w:b/>
                <w:spacing w:val="-2"/>
                <w:sz w:val="24"/>
              </w:rPr>
              <w:t>Planning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32" w:right="794"/>
              <w:rPr>
                <w:sz w:val="24"/>
              </w:rPr>
            </w:pPr>
            <w:r>
              <w:rPr>
                <w:sz w:val="24"/>
              </w:rPr>
              <w:t>Mathematical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Programming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Planning Network Algorithms for Planning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Routing</w:t>
            </w:r>
          </w:p>
          <w:p>
            <w:pPr>
              <w:pStyle w:val="TableParagraph"/>
              <w:ind w:left="832" w:right="1214"/>
              <w:rPr>
                <w:sz w:val="24"/>
              </w:rPr>
            </w:pPr>
            <w:r>
              <w:rPr>
                <w:sz w:val="24"/>
              </w:rPr>
              <w:t>Flow and Congestion Control Related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topics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permits.</w:t>
            </w:r>
          </w:p>
        </w:tc>
        <w:tc>
          <w:tcPr>
            <w:tcW w:w="481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Network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Technology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32" w:right="771"/>
              <w:rPr>
                <w:sz w:val="24"/>
              </w:rPr>
            </w:pPr>
            <w:r>
              <w:rPr>
                <w:sz w:val="24"/>
              </w:rPr>
              <w:t>Multiple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Performance Teletraffic Modeling</w:t>
            </w:r>
          </w:p>
          <w:p>
            <w:pPr>
              <w:pStyle w:val="TableParagraph"/>
              <w:spacing w:line="293" w:lineRule="exact"/>
              <w:ind w:left="832"/>
              <w:rPr>
                <w:sz w:val="24"/>
              </w:rPr>
            </w:pPr>
            <w:r>
              <w:rPr>
                <w:sz w:val="24"/>
              </w:rPr>
              <w:t>Switching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Fabrics</w:t>
            </w:r>
          </w:p>
        </w:tc>
      </w:tr>
    </w:tbl>
    <w:p>
      <w:pPr>
        <w:pStyle w:val="BodyText"/>
        <w:spacing w:before="3"/>
        <w:ind w:left="0"/>
      </w:pPr>
    </w:p>
    <w:p>
      <w:pPr>
        <w:pStyle w:val="BodyText"/>
      </w:pPr>
      <w:r>
        <w:rPr/>
        <w:t>Required </w:t>
      </w:r>
      <w:r>
        <w:rPr>
          <w:spacing w:val="-2"/>
        </w:rPr>
        <w:t>books:</w:t>
      </w:r>
    </w:p>
    <w:p>
      <w:pPr>
        <w:pStyle w:val="BodyText"/>
        <w:ind w:left="154"/>
      </w:pPr>
      <w:r>
        <w:rPr/>
        <w:t>T.</w:t>
      </w:r>
      <w:r>
        <w:rPr>
          <w:spacing w:val="-2"/>
        </w:rPr>
        <w:t> </w:t>
      </w:r>
      <w:r>
        <w:rPr/>
        <w:t>Robertazzi,</w:t>
      </w:r>
      <w:r>
        <w:rPr>
          <w:spacing w:val="-1"/>
        </w:rPr>
        <w:t> </w:t>
      </w:r>
      <w:r>
        <w:rPr/>
        <w:t>Networks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Grids:</w:t>
      </w:r>
      <w:r>
        <w:rPr>
          <w:spacing w:val="-1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Theory,</w:t>
      </w:r>
      <w:r>
        <w:rPr>
          <w:spacing w:val="-1"/>
        </w:rPr>
        <w:t> </w:t>
      </w:r>
      <w:r>
        <w:rPr/>
        <w:t>1st</w:t>
      </w:r>
      <w:r>
        <w:rPr>
          <w:spacing w:val="-2"/>
        </w:rPr>
        <w:t> </w:t>
      </w:r>
      <w:r>
        <w:rPr/>
        <w:t>edition.</w:t>
      </w:r>
      <w:r>
        <w:rPr>
          <w:spacing w:val="-1"/>
        </w:rPr>
        <w:t> </w:t>
      </w:r>
      <w:r>
        <w:rPr/>
        <w:t>Springer,</w:t>
      </w:r>
      <w:r>
        <w:rPr>
          <w:spacing w:val="-1"/>
        </w:rPr>
        <w:t> </w:t>
      </w:r>
      <w:r>
        <w:rPr>
          <w:spacing w:val="-2"/>
        </w:rPr>
        <w:t>2007.</w:t>
      </w:r>
    </w:p>
    <w:p>
      <w:pPr>
        <w:pStyle w:val="BodyText"/>
        <w:ind w:left="154"/>
      </w:pPr>
      <w:r>
        <w:rPr/>
        <w:t>J.</w:t>
      </w:r>
      <w:r>
        <w:rPr>
          <w:spacing w:val="-1"/>
        </w:rPr>
        <w:t> </w:t>
      </w:r>
      <w:r>
        <w:rPr/>
        <w:t>MacCormick,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</w:t>
      </w:r>
      <w:r>
        <w:rPr/>
        <w:t>Algorithms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Changed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Future,</w:t>
      </w:r>
      <w:r>
        <w:rPr>
          <w:spacing w:val="-1"/>
        </w:rPr>
        <w:t> </w:t>
      </w:r>
      <w:r>
        <w:rPr/>
        <w:t>Princeton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Press, </w:t>
      </w:r>
      <w:r>
        <w:rPr>
          <w:spacing w:val="-2"/>
        </w:rPr>
        <w:t>2012.</w:t>
      </w:r>
    </w:p>
    <w:p>
      <w:pPr>
        <w:pStyle w:val="BodyText"/>
      </w:pPr>
      <w:r>
        <w:rPr/>
        <w:t>T.</w:t>
      </w:r>
      <w:r>
        <w:rPr>
          <w:spacing w:val="-2"/>
        </w:rPr>
        <w:t> </w:t>
      </w:r>
      <w:r>
        <w:rPr/>
        <w:t>Robertazzi,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Telecommunication</w:t>
      </w:r>
      <w:r>
        <w:rPr>
          <w:spacing w:val="-2"/>
        </w:rPr>
        <w:t> </w:t>
      </w:r>
      <w:r>
        <w:rPr/>
        <w:t>Networks,</w:t>
      </w:r>
      <w:r>
        <w:rPr>
          <w:spacing w:val="-2"/>
        </w:rPr>
        <w:t> </w:t>
      </w:r>
      <w:r>
        <w:rPr/>
        <w:t>1st</w:t>
      </w:r>
      <w:r>
        <w:rPr>
          <w:spacing w:val="-2"/>
        </w:rPr>
        <w:t> </w:t>
      </w:r>
      <w:r>
        <w:rPr/>
        <w:t>edition,</w:t>
      </w:r>
      <w:r>
        <w:rPr>
          <w:spacing w:val="-2"/>
        </w:rPr>
        <w:t> </w:t>
      </w:r>
      <w:r>
        <w:rPr/>
        <w:t>Wiley,</w:t>
      </w:r>
      <w:r>
        <w:rPr>
          <w:spacing w:val="-2"/>
        </w:rPr>
        <w:t> 1999.</w:t>
      </w:r>
    </w:p>
    <w:p>
      <w:pPr>
        <w:pStyle w:val="BodyText"/>
        <w:spacing w:before="292"/>
      </w:pPr>
      <w:r>
        <w:rPr/>
        <w:t>Optional</w:t>
      </w:r>
      <w:r>
        <w:rPr>
          <w:spacing w:val="-5"/>
        </w:rPr>
        <w:t> </w:t>
      </w:r>
      <w:r>
        <w:rPr>
          <w:spacing w:val="-2"/>
        </w:rPr>
        <w:t>book:</w:t>
      </w:r>
    </w:p>
    <w:p>
      <w:pPr>
        <w:pStyle w:val="BodyText"/>
      </w:pPr>
      <w:r>
        <w:rPr/>
        <w:t>T.</w:t>
      </w:r>
      <w:r>
        <w:rPr>
          <w:spacing w:val="-4"/>
        </w:rPr>
        <w:t> </w:t>
      </w:r>
      <w:r>
        <w:rPr/>
        <w:t>Robertazzi,</w:t>
      </w:r>
      <w:r>
        <w:rPr>
          <w:spacing w:val="-4"/>
        </w:rPr>
        <w:t> </w:t>
      </w:r>
      <w:r>
        <w:rPr/>
        <w:t>Computer</w:t>
      </w:r>
      <w:r>
        <w:rPr>
          <w:spacing w:val="-4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Systems:</w:t>
      </w:r>
      <w:r>
        <w:rPr>
          <w:spacing w:val="-4"/>
        </w:rPr>
        <w:t> </w:t>
      </w:r>
      <w:r>
        <w:rPr/>
        <w:t>Queueing</w:t>
      </w:r>
      <w:r>
        <w:rPr>
          <w:spacing w:val="-4"/>
        </w:rPr>
        <w:t> </w:t>
      </w:r>
      <w:r>
        <w:rPr/>
        <w:t>Theory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Evaluation,</w:t>
      </w:r>
      <w:r>
        <w:rPr>
          <w:spacing w:val="-4"/>
        </w:rPr>
        <w:t> </w:t>
      </w:r>
      <w:r>
        <w:rPr/>
        <w:t>3rd</w:t>
      </w:r>
      <w:r>
        <w:rPr>
          <w:spacing w:val="-4"/>
        </w:rPr>
        <w:t> </w:t>
      </w:r>
      <w:r>
        <w:rPr/>
        <w:t>edition, Springer, 2000.</w:t>
      </w:r>
    </w:p>
    <w:p>
      <w:pPr>
        <w:pStyle w:val="BodyText"/>
        <w:spacing w:before="261"/>
        <w:ind w:left="0"/>
      </w:pPr>
    </w:p>
    <w:p>
      <w:pPr>
        <w:spacing w:line="240" w:lineRule="auto" w:before="0"/>
        <w:ind w:left="100" w:right="79" w:firstLine="0"/>
        <w:jc w:val="left"/>
        <w:rPr>
          <w:rFonts w:ascii="Tahoma"/>
          <w:i/>
          <w:sz w:val="24"/>
        </w:rPr>
      </w:pPr>
      <w:r>
        <w:rPr>
          <w:rFonts w:ascii="Tahoma"/>
          <w:b/>
          <w:i/>
          <w:sz w:val="24"/>
        </w:rPr>
        <w:t>Note: </w:t>
      </w:r>
      <w:r>
        <w:rPr>
          <w:rFonts w:ascii="Tahoma"/>
          <w:i/>
          <w:sz w:val="24"/>
        </w:rPr>
        <w:t>If you have a physical, psychological, medical or learning disability that may impact on your ability to carry out assigned course work, I would urge you to contact the staff in the Disabled Student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Services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office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(DSS)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631-632-6748.</w:t>
      </w:r>
      <w:r>
        <w:rPr>
          <w:rFonts w:ascii="Tahoma"/>
          <w:i/>
          <w:spacing w:val="40"/>
          <w:sz w:val="24"/>
        </w:rPr>
        <w:t> </w:t>
      </w:r>
      <w:r>
        <w:rPr>
          <w:rFonts w:ascii="Tahoma"/>
          <w:i/>
          <w:sz w:val="24"/>
        </w:rPr>
        <w:t>DSS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will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review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your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concerns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and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determine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with</w:t>
      </w:r>
      <w:r>
        <w:rPr>
          <w:rFonts w:ascii="Tahoma"/>
          <w:i/>
          <w:spacing w:val="-3"/>
          <w:sz w:val="24"/>
        </w:rPr>
        <w:t> </w:t>
      </w:r>
      <w:r>
        <w:rPr>
          <w:rFonts w:ascii="Tahoma"/>
          <w:i/>
          <w:sz w:val="24"/>
        </w:rPr>
        <w:t>you what accommodations are necessary and appropriate.</w:t>
      </w:r>
      <w:r>
        <w:rPr>
          <w:rFonts w:ascii="Tahoma"/>
          <w:i/>
          <w:spacing w:val="40"/>
          <w:sz w:val="24"/>
        </w:rPr>
        <w:t> </w:t>
      </w:r>
      <w:r>
        <w:rPr>
          <w:rFonts w:ascii="Tahoma"/>
          <w:i/>
          <w:sz w:val="24"/>
        </w:rPr>
        <w:t>All information and documentation of disability are confidential.</w:t>
      </w:r>
    </w:p>
    <w:sectPr>
      <w:type w:val="continuous"/>
      <w:pgSz w:w="12240" w:h="15840"/>
      <w:pgMar w:top="64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856" w:right="3547" w:hanging="857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arlos.gamboa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2025-10-30T18:28:34Z</dcterms:created>
  <dcterms:modified xsi:type="dcterms:W3CDTF">2025-10-30T18:28:34Z</dcterms:modified>
</cp:coreProperties>
</file>