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SUNY</w:t>
      </w:r>
      <w:r>
        <w:rPr>
          <w:spacing w:val="-3"/>
        </w:rPr>
        <w:t> </w:t>
      </w:r>
      <w:r>
        <w:rPr/>
        <w:t>Stony</w:t>
      </w:r>
      <w:r>
        <w:rPr>
          <w:spacing w:val="-1"/>
        </w:rPr>
        <w:t> </w:t>
      </w:r>
      <w:r>
        <w:rPr>
          <w:spacing w:val="-4"/>
        </w:rPr>
        <w:t>Brook</w:t>
      </w:r>
    </w:p>
    <w:p>
      <w:pPr>
        <w:pStyle w:val="Title"/>
        <w:spacing w:before="120"/>
        <w:ind w:right="19"/>
      </w:pPr>
      <w:r>
        <w:rPr/>
        <w:t>Department</w:t>
      </w:r>
      <w:r>
        <w:rPr>
          <w:spacing w:val="-7"/>
        </w:rPr>
        <w:t> </w:t>
      </w:r>
      <w:r>
        <w:rPr/>
        <w:t>of</w:t>
      </w:r>
      <w:r>
        <w:rPr>
          <w:spacing w:val="-4"/>
        </w:rPr>
        <w:t> </w:t>
      </w:r>
      <w:r>
        <w:rPr/>
        <w:t>Electrical</w:t>
      </w:r>
      <w:r>
        <w:rPr>
          <w:spacing w:val="-7"/>
        </w:rPr>
        <w:t> </w:t>
      </w:r>
      <w:r>
        <w:rPr/>
        <w:t>and</w:t>
      </w:r>
      <w:r>
        <w:rPr>
          <w:spacing w:val="-5"/>
        </w:rPr>
        <w:t> </w:t>
      </w:r>
      <w:r>
        <w:rPr/>
        <w:t>Computer</w:t>
      </w:r>
      <w:r>
        <w:rPr>
          <w:spacing w:val="-6"/>
        </w:rPr>
        <w:t> </w:t>
      </w:r>
      <w:r>
        <w:rPr>
          <w:spacing w:val="-2"/>
        </w:rPr>
        <w:t>Engineering</w:t>
      </w:r>
    </w:p>
    <w:p>
      <w:pPr>
        <w:pStyle w:val="BodyText"/>
        <w:spacing w:before="54" w:after="1"/>
        <w:rPr>
          <w:b/>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3"/>
        <w:gridCol w:w="7307"/>
      </w:tblGrid>
      <w:tr>
        <w:trPr>
          <w:trHeight w:val="292" w:hRule="atLeast"/>
        </w:trPr>
        <w:tc>
          <w:tcPr>
            <w:tcW w:w="1343" w:type="dxa"/>
          </w:tcPr>
          <w:p>
            <w:pPr>
              <w:pStyle w:val="TableParagraph"/>
              <w:spacing w:line="244" w:lineRule="exact"/>
              <w:rPr>
                <w:b/>
                <w:sz w:val="22"/>
              </w:rPr>
            </w:pPr>
            <w:r>
              <w:rPr>
                <w:b/>
                <w:spacing w:val="-2"/>
                <w:sz w:val="22"/>
              </w:rPr>
              <w:t>Course</w:t>
            </w:r>
          </w:p>
        </w:tc>
        <w:tc>
          <w:tcPr>
            <w:tcW w:w="7307" w:type="dxa"/>
          </w:tcPr>
          <w:p>
            <w:pPr>
              <w:pStyle w:val="TableParagraph"/>
              <w:spacing w:line="244" w:lineRule="exact"/>
              <w:ind w:left="326"/>
              <w:rPr>
                <w:b/>
                <w:sz w:val="22"/>
              </w:rPr>
            </w:pPr>
            <w:r>
              <w:rPr>
                <w:b/>
                <w:sz w:val="22"/>
              </w:rPr>
              <w:t>Quantum</w:t>
            </w:r>
            <w:r>
              <w:rPr>
                <w:b/>
                <w:spacing w:val="-4"/>
                <w:sz w:val="22"/>
              </w:rPr>
              <w:t> </w:t>
            </w:r>
            <w:r>
              <w:rPr>
                <w:b/>
                <w:sz w:val="22"/>
              </w:rPr>
              <w:t>Electronics</w:t>
            </w:r>
            <w:r>
              <w:rPr>
                <w:b/>
                <w:spacing w:val="-5"/>
                <w:sz w:val="22"/>
              </w:rPr>
              <w:t> </w:t>
            </w:r>
            <w:r>
              <w:rPr>
                <w:b/>
                <w:sz w:val="22"/>
              </w:rPr>
              <w:t>I,</w:t>
            </w:r>
            <w:r>
              <w:rPr>
                <w:b/>
                <w:spacing w:val="-4"/>
                <w:sz w:val="22"/>
              </w:rPr>
              <w:t> </w:t>
            </w:r>
            <w:r>
              <w:rPr>
                <w:b/>
                <w:sz w:val="22"/>
              </w:rPr>
              <w:t>ESE</w:t>
            </w:r>
            <w:r>
              <w:rPr>
                <w:b/>
                <w:spacing w:val="-5"/>
                <w:sz w:val="22"/>
              </w:rPr>
              <w:t> 515</w:t>
            </w:r>
          </w:p>
        </w:tc>
      </w:tr>
      <w:tr>
        <w:trPr>
          <w:trHeight w:val="313" w:hRule="atLeast"/>
        </w:trPr>
        <w:tc>
          <w:tcPr>
            <w:tcW w:w="1343" w:type="dxa"/>
          </w:tcPr>
          <w:p>
            <w:pPr>
              <w:pStyle w:val="TableParagraph"/>
              <w:spacing w:before="39"/>
              <w:rPr>
                <w:b/>
                <w:sz w:val="22"/>
              </w:rPr>
            </w:pPr>
            <w:r>
              <w:rPr>
                <w:b/>
                <w:spacing w:val="-2"/>
                <w:sz w:val="22"/>
              </w:rPr>
              <w:t>Professor:</w:t>
            </w:r>
          </w:p>
        </w:tc>
        <w:tc>
          <w:tcPr>
            <w:tcW w:w="7307" w:type="dxa"/>
          </w:tcPr>
          <w:p>
            <w:pPr>
              <w:pStyle w:val="TableParagraph"/>
              <w:spacing w:before="39"/>
              <w:ind w:left="326"/>
              <w:rPr>
                <w:b/>
                <w:sz w:val="22"/>
              </w:rPr>
            </w:pPr>
            <w:r>
              <w:rPr>
                <w:b/>
                <w:sz w:val="22"/>
              </w:rPr>
              <w:t>Vera</w:t>
            </w:r>
            <w:r>
              <w:rPr>
                <w:b/>
                <w:spacing w:val="-7"/>
                <w:sz w:val="22"/>
              </w:rPr>
              <w:t> </w:t>
            </w:r>
            <w:r>
              <w:rPr>
                <w:b/>
                <w:sz w:val="22"/>
              </w:rPr>
              <w:t>Gorfinkel,</w:t>
            </w:r>
            <w:r>
              <w:rPr>
                <w:b/>
                <w:spacing w:val="-7"/>
                <w:sz w:val="22"/>
              </w:rPr>
              <w:t> </w:t>
            </w:r>
            <w:r>
              <w:rPr>
                <w:b/>
                <w:spacing w:val="-4"/>
                <w:sz w:val="22"/>
              </w:rPr>
              <w:t>Ph.D.</w:t>
            </w:r>
          </w:p>
        </w:tc>
      </w:tr>
      <w:tr>
        <w:trPr>
          <w:trHeight w:val="271" w:hRule="atLeast"/>
        </w:trPr>
        <w:tc>
          <w:tcPr>
            <w:tcW w:w="1343" w:type="dxa"/>
          </w:tcPr>
          <w:p>
            <w:pPr>
              <w:pStyle w:val="TableParagraph"/>
              <w:spacing w:line="233" w:lineRule="exact" w:before="18"/>
              <w:rPr>
                <w:b/>
                <w:sz w:val="22"/>
              </w:rPr>
            </w:pPr>
            <w:r>
              <w:rPr>
                <w:b/>
                <w:spacing w:val="-4"/>
                <w:sz w:val="22"/>
              </w:rPr>
              <w:t>Text:</w:t>
            </w:r>
          </w:p>
        </w:tc>
        <w:tc>
          <w:tcPr>
            <w:tcW w:w="7307" w:type="dxa"/>
          </w:tcPr>
          <w:p>
            <w:pPr>
              <w:pStyle w:val="TableParagraph"/>
              <w:spacing w:line="233" w:lineRule="exact" w:before="18"/>
              <w:ind w:left="326"/>
              <w:rPr>
                <w:b/>
                <w:sz w:val="22"/>
              </w:rPr>
            </w:pPr>
            <w:r>
              <w:rPr>
                <w:b/>
                <w:sz w:val="22"/>
              </w:rPr>
              <w:t>Principles</w:t>
            </w:r>
            <w:r>
              <w:rPr>
                <w:b/>
                <w:spacing w:val="-4"/>
                <w:sz w:val="22"/>
              </w:rPr>
              <w:t> </w:t>
            </w:r>
            <w:r>
              <w:rPr>
                <w:b/>
                <w:sz w:val="22"/>
              </w:rPr>
              <w:t>of</w:t>
            </w:r>
            <w:r>
              <w:rPr>
                <w:b/>
                <w:spacing w:val="-3"/>
                <w:sz w:val="22"/>
              </w:rPr>
              <w:t> </w:t>
            </w:r>
            <w:r>
              <w:rPr>
                <w:b/>
                <w:sz w:val="22"/>
              </w:rPr>
              <w:t>Lasers</w:t>
            </w:r>
            <w:r>
              <w:rPr>
                <w:b/>
                <w:spacing w:val="-3"/>
                <w:sz w:val="22"/>
              </w:rPr>
              <w:t> </w:t>
            </w:r>
            <w:r>
              <w:rPr>
                <w:b/>
                <w:sz w:val="22"/>
              </w:rPr>
              <w:t>by</w:t>
            </w:r>
            <w:r>
              <w:rPr>
                <w:b/>
                <w:spacing w:val="-6"/>
                <w:sz w:val="22"/>
              </w:rPr>
              <w:t> </w:t>
            </w:r>
            <w:r>
              <w:rPr>
                <w:b/>
                <w:sz w:val="22"/>
              </w:rPr>
              <w:t>Oracio</w:t>
            </w:r>
            <w:r>
              <w:rPr>
                <w:b/>
                <w:spacing w:val="-6"/>
                <w:sz w:val="22"/>
              </w:rPr>
              <w:t> </w:t>
            </w:r>
            <w:r>
              <w:rPr>
                <w:b/>
                <w:sz w:val="22"/>
              </w:rPr>
              <w:t>Svelto,</w:t>
            </w:r>
            <w:r>
              <w:rPr>
                <w:b/>
                <w:spacing w:val="-6"/>
                <w:sz w:val="22"/>
              </w:rPr>
              <w:t> </w:t>
            </w:r>
            <w:r>
              <w:rPr>
                <w:b/>
                <w:sz w:val="22"/>
              </w:rPr>
              <w:t>5</w:t>
            </w:r>
            <w:r>
              <w:rPr>
                <w:b/>
                <w:sz w:val="22"/>
                <w:vertAlign w:val="superscript"/>
              </w:rPr>
              <w:t>th</w:t>
            </w:r>
            <w:r>
              <w:rPr>
                <w:b/>
                <w:spacing w:val="-7"/>
                <w:sz w:val="22"/>
                <w:vertAlign w:val="baseline"/>
              </w:rPr>
              <w:t> </w:t>
            </w:r>
            <w:r>
              <w:rPr>
                <w:b/>
                <w:sz w:val="22"/>
                <w:vertAlign w:val="baseline"/>
              </w:rPr>
              <w:t>edition,</w:t>
            </w:r>
            <w:r>
              <w:rPr>
                <w:b/>
                <w:spacing w:val="-3"/>
                <w:sz w:val="22"/>
                <w:vertAlign w:val="baseline"/>
              </w:rPr>
              <w:t> </w:t>
            </w:r>
            <w:r>
              <w:rPr>
                <w:b/>
                <w:sz w:val="22"/>
                <w:vertAlign w:val="baseline"/>
              </w:rPr>
              <w:t>ISBN</w:t>
            </w:r>
            <w:r>
              <w:rPr>
                <w:b/>
                <w:spacing w:val="-4"/>
                <w:sz w:val="22"/>
                <w:vertAlign w:val="baseline"/>
              </w:rPr>
              <w:t> </w:t>
            </w:r>
            <w:r>
              <w:rPr>
                <w:b/>
                <w:sz w:val="22"/>
                <w:vertAlign w:val="baseline"/>
              </w:rPr>
              <w:t>978-1-4419-1301-</w:t>
            </w:r>
            <w:r>
              <w:rPr>
                <w:b/>
                <w:spacing w:val="-10"/>
                <w:sz w:val="22"/>
                <w:vertAlign w:val="baseline"/>
              </w:rPr>
              <w:t>2</w:t>
            </w:r>
          </w:p>
        </w:tc>
      </w:tr>
    </w:tbl>
    <w:p>
      <w:pPr>
        <w:pStyle w:val="Heading1"/>
        <w:spacing w:before="277"/>
        <w:ind w:left="100" w:firstLine="0"/>
        <w:jc w:val="both"/>
      </w:pPr>
      <w:r>
        <w:rPr>
          <w:u w:val="single"/>
        </w:rPr>
        <w:t>Course</w:t>
      </w:r>
      <w:r>
        <w:rPr>
          <w:spacing w:val="-2"/>
          <w:u w:val="single"/>
        </w:rPr>
        <w:t> Description</w:t>
      </w:r>
    </w:p>
    <w:p>
      <w:pPr>
        <w:spacing w:before="115"/>
        <w:ind w:left="100" w:right="116" w:firstLine="0"/>
        <w:jc w:val="both"/>
        <w:rPr>
          <w:sz w:val="24"/>
        </w:rPr>
      </w:pPr>
      <w:r>
        <w:rPr>
          <w:sz w:val="24"/>
        </w:rPr>
        <w:t>Physics of lasers; Topics include introduction to laser concepts; Interaction of radiation with atoms and ions; Energy levels, Radiative and non-radiative transitions in molecules and semiconductors; Ray and wave propagation through optical media; Continuous wave operation; Solid state and semiconductor lasers.</w:t>
      </w:r>
    </w:p>
    <w:p>
      <w:pPr>
        <w:pStyle w:val="BodyText"/>
        <w:spacing w:before="90"/>
        <w:rPr>
          <w:sz w:val="24"/>
        </w:rPr>
      </w:pPr>
    </w:p>
    <w:p>
      <w:pPr>
        <w:pStyle w:val="Heading1"/>
        <w:spacing w:before="0"/>
        <w:ind w:left="100" w:firstLine="0"/>
        <w:jc w:val="both"/>
      </w:pPr>
      <w:r>
        <w:rPr>
          <w:u w:val="single"/>
        </w:rPr>
        <w:t>Course</w:t>
      </w:r>
      <w:r>
        <w:rPr>
          <w:spacing w:val="-3"/>
          <w:u w:val="single"/>
        </w:rPr>
        <w:t> </w:t>
      </w:r>
      <w:r>
        <w:rPr>
          <w:spacing w:val="-2"/>
          <w:u w:val="single"/>
        </w:rPr>
        <w:t>Objectives</w:t>
      </w:r>
    </w:p>
    <w:p>
      <w:pPr>
        <w:spacing w:before="110"/>
        <w:ind w:left="100" w:right="293" w:firstLine="0"/>
        <w:jc w:val="both"/>
        <w:rPr>
          <w:sz w:val="24"/>
        </w:rPr>
      </w:pPr>
      <w:r>
        <w:rPr>
          <w:sz w:val="24"/>
        </w:rPr>
        <w:t>The course intends to give students a broad understanding of physical phenomena and devices based on interaction of light with matter. Students will also be trained for literature study and critique, oral presentation, problem formulation, solution development, and formal writing.</w:t>
      </w:r>
    </w:p>
    <w:p>
      <w:pPr>
        <w:pStyle w:val="Heading1"/>
        <w:spacing w:line="274" w:lineRule="exact" w:before="125"/>
        <w:ind w:left="100" w:firstLine="0"/>
        <w:jc w:val="both"/>
      </w:pPr>
      <w:r>
        <w:rPr>
          <w:u w:val="single"/>
        </w:rPr>
        <w:t>Grading</w:t>
      </w:r>
      <w:r>
        <w:rPr>
          <w:spacing w:val="-2"/>
          <w:u w:val="single"/>
        </w:rPr>
        <w:t> principles:</w:t>
      </w:r>
    </w:p>
    <w:p>
      <w:pPr>
        <w:spacing w:line="274" w:lineRule="exact" w:before="0"/>
        <w:ind w:left="100" w:right="0" w:firstLine="0"/>
        <w:jc w:val="both"/>
        <w:rPr>
          <w:sz w:val="24"/>
        </w:rPr>
      </w:pPr>
      <w:r>
        <w:rPr>
          <w:sz w:val="24"/>
        </w:rPr>
        <w:t>Class</w:t>
      </w:r>
      <w:r>
        <w:rPr>
          <w:spacing w:val="-2"/>
          <w:sz w:val="24"/>
        </w:rPr>
        <w:t> </w:t>
      </w:r>
      <w:r>
        <w:rPr>
          <w:sz w:val="24"/>
        </w:rPr>
        <w:t>attendance (</w:t>
      </w:r>
      <w:r>
        <w:rPr>
          <w:i/>
          <w:sz w:val="24"/>
        </w:rPr>
        <w:t>30%</w:t>
      </w:r>
      <w:r>
        <w:rPr>
          <w:sz w:val="24"/>
        </w:rPr>
        <w:t>),</w:t>
      </w:r>
      <w:r>
        <w:rPr>
          <w:spacing w:val="-1"/>
          <w:sz w:val="24"/>
        </w:rPr>
        <w:t> </w:t>
      </w:r>
      <w:r>
        <w:rPr>
          <w:sz w:val="24"/>
        </w:rPr>
        <w:t>Midterm</w:t>
      </w:r>
      <w:r>
        <w:rPr>
          <w:spacing w:val="-1"/>
          <w:sz w:val="24"/>
        </w:rPr>
        <w:t> </w:t>
      </w:r>
      <w:r>
        <w:rPr>
          <w:sz w:val="24"/>
        </w:rPr>
        <w:t>test</w:t>
      </w:r>
      <w:r>
        <w:rPr>
          <w:spacing w:val="-1"/>
          <w:sz w:val="24"/>
        </w:rPr>
        <w:t> </w:t>
      </w:r>
      <w:r>
        <w:rPr>
          <w:i/>
          <w:sz w:val="24"/>
        </w:rPr>
        <w:t>(30%)</w:t>
      </w:r>
      <w:r>
        <w:rPr>
          <w:sz w:val="24"/>
        </w:rPr>
        <w:t>,</w:t>
      </w:r>
      <w:r>
        <w:rPr>
          <w:spacing w:val="-1"/>
          <w:sz w:val="24"/>
        </w:rPr>
        <w:t> </w:t>
      </w:r>
      <w:r>
        <w:rPr>
          <w:sz w:val="24"/>
        </w:rPr>
        <w:t>Final Project</w:t>
      </w:r>
      <w:r>
        <w:rPr>
          <w:spacing w:val="-2"/>
          <w:sz w:val="24"/>
        </w:rPr>
        <w:t> </w:t>
      </w:r>
      <w:r>
        <w:rPr>
          <w:sz w:val="24"/>
        </w:rPr>
        <w:t>and</w:t>
      </w:r>
      <w:r>
        <w:rPr>
          <w:spacing w:val="-1"/>
          <w:sz w:val="24"/>
        </w:rPr>
        <w:t> </w:t>
      </w:r>
      <w:r>
        <w:rPr>
          <w:sz w:val="24"/>
        </w:rPr>
        <w:t>Presentation</w:t>
      </w:r>
      <w:r>
        <w:rPr>
          <w:spacing w:val="-1"/>
          <w:sz w:val="24"/>
        </w:rPr>
        <w:t> </w:t>
      </w:r>
      <w:r>
        <w:rPr>
          <w:spacing w:val="-2"/>
          <w:sz w:val="24"/>
        </w:rPr>
        <w:t>(</w:t>
      </w:r>
      <w:r>
        <w:rPr>
          <w:i/>
          <w:spacing w:val="-2"/>
          <w:sz w:val="24"/>
        </w:rPr>
        <w:t>40%</w:t>
      </w:r>
      <w:r>
        <w:rPr>
          <w:spacing w:val="-2"/>
          <w:sz w:val="24"/>
        </w:rPr>
        <w:t>).</w:t>
      </w:r>
    </w:p>
    <w:p>
      <w:pPr>
        <w:pStyle w:val="Heading1"/>
        <w:spacing w:before="125"/>
        <w:ind w:left="100" w:firstLine="0"/>
        <w:jc w:val="both"/>
      </w:pPr>
      <w:r>
        <w:rPr>
          <w:u w:val="single"/>
        </w:rPr>
        <w:t>Student</w:t>
      </w:r>
      <w:r>
        <w:rPr>
          <w:spacing w:val="-1"/>
          <w:u w:val="single"/>
        </w:rPr>
        <w:t> </w:t>
      </w:r>
      <w:r>
        <w:rPr>
          <w:spacing w:val="-2"/>
          <w:u w:val="single"/>
        </w:rPr>
        <w:t>Responsibilities</w:t>
      </w:r>
    </w:p>
    <w:p>
      <w:pPr>
        <w:spacing w:before="115"/>
        <w:ind w:left="100" w:right="0" w:firstLine="0"/>
        <w:jc w:val="both"/>
        <w:rPr>
          <w:sz w:val="24"/>
        </w:rPr>
      </w:pPr>
      <w:r>
        <w:rPr>
          <w:sz w:val="24"/>
        </w:rPr>
        <w:t>Each</w:t>
      </w:r>
      <w:r>
        <w:rPr>
          <w:spacing w:val="-2"/>
          <w:sz w:val="24"/>
        </w:rPr>
        <w:t> </w:t>
      </w:r>
      <w:r>
        <w:rPr>
          <w:sz w:val="24"/>
        </w:rPr>
        <w:t>student</w:t>
      </w:r>
      <w:r>
        <w:rPr>
          <w:spacing w:val="-1"/>
          <w:sz w:val="24"/>
        </w:rPr>
        <w:t> </w:t>
      </w:r>
      <w:r>
        <w:rPr>
          <w:sz w:val="24"/>
        </w:rPr>
        <w:t>is</w:t>
      </w:r>
      <w:r>
        <w:rPr>
          <w:spacing w:val="-1"/>
          <w:sz w:val="24"/>
        </w:rPr>
        <w:t> </w:t>
      </w:r>
      <w:r>
        <w:rPr>
          <w:sz w:val="24"/>
        </w:rPr>
        <w:t>expected </w:t>
      </w:r>
      <w:r>
        <w:rPr>
          <w:spacing w:val="-5"/>
          <w:sz w:val="24"/>
        </w:rPr>
        <w:t>to:</w:t>
      </w:r>
    </w:p>
    <w:p>
      <w:pPr>
        <w:pStyle w:val="ListParagraph"/>
        <w:numPr>
          <w:ilvl w:val="0"/>
          <w:numId w:val="1"/>
        </w:numPr>
        <w:tabs>
          <w:tab w:pos="820" w:val="left" w:leader="none"/>
        </w:tabs>
        <w:spacing w:line="293" w:lineRule="exact" w:before="2" w:after="0"/>
        <w:ind w:left="820" w:right="0" w:hanging="360"/>
        <w:jc w:val="left"/>
        <w:rPr>
          <w:sz w:val="24"/>
        </w:rPr>
      </w:pPr>
      <w:r>
        <w:rPr>
          <w:sz w:val="24"/>
        </w:rPr>
        <w:t>Complete</w:t>
      </w:r>
      <w:r>
        <w:rPr>
          <w:spacing w:val="-3"/>
          <w:sz w:val="24"/>
        </w:rPr>
        <w:t> </w:t>
      </w:r>
      <w:r>
        <w:rPr>
          <w:sz w:val="24"/>
        </w:rPr>
        <w:t>assigned</w:t>
      </w:r>
      <w:r>
        <w:rPr>
          <w:spacing w:val="-2"/>
          <w:sz w:val="24"/>
        </w:rPr>
        <w:t> </w:t>
      </w:r>
      <w:r>
        <w:rPr>
          <w:sz w:val="24"/>
        </w:rPr>
        <w:t>readings</w:t>
      </w:r>
      <w:r>
        <w:rPr>
          <w:spacing w:val="-3"/>
          <w:sz w:val="24"/>
        </w:rPr>
        <w:t> </w:t>
      </w:r>
      <w:r>
        <w:rPr>
          <w:sz w:val="24"/>
        </w:rPr>
        <w:t>and</w:t>
      </w:r>
      <w:r>
        <w:rPr>
          <w:spacing w:val="-2"/>
          <w:sz w:val="24"/>
        </w:rPr>
        <w:t> homework.</w:t>
      </w:r>
    </w:p>
    <w:p>
      <w:pPr>
        <w:pStyle w:val="ListParagraph"/>
        <w:numPr>
          <w:ilvl w:val="0"/>
          <w:numId w:val="1"/>
        </w:numPr>
        <w:tabs>
          <w:tab w:pos="820" w:val="left" w:leader="none"/>
        </w:tabs>
        <w:spacing w:line="293" w:lineRule="exact" w:before="0" w:after="0"/>
        <w:ind w:left="820" w:right="0" w:hanging="360"/>
        <w:jc w:val="left"/>
        <w:rPr>
          <w:sz w:val="24"/>
        </w:rPr>
      </w:pPr>
      <w:r>
        <w:rPr>
          <w:sz w:val="24"/>
        </w:rPr>
        <w:t>Participate</w:t>
      </w:r>
      <w:r>
        <w:rPr>
          <w:spacing w:val="-2"/>
          <w:sz w:val="24"/>
        </w:rPr>
        <w:t> </w:t>
      </w:r>
      <w:r>
        <w:rPr>
          <w:sz w:val="24"/>
        </w:rPr>
        <w:t>in</w:t>
      </w:r>
      <w:r>
        <w:rPr>
          <w:spacing w:val="-1"/>
          <w:sz w:val="24"/>
        </w:rPr>
        <w:t> </w:t>
      </w:r>
      <w:r>
        <w:rPr>
          <w:sz w:val="24"/>
        </w:rPr>
        <w:t>classroom</w:t>
      </w:r>
      <w:r>
        <w:rPr>
          <w:spacing w:val="1"/>
          <w:sz w:val="24"/>
        </w:rPr>
        <w:t> </w:t>
      </w:r>
      <w:r>
        <w:rPr>
          <w:spacing w:val="-2"/>
          <w:sz w:val="24"/>
        </w:rPr>
        <w:t>activities,</w:t>
      </w:r>
    </w:p>
    <w:p>
      <w:pPr>
        <w:pStyle w:val="ListParagraph"/>
        <w:numPr>
          <w:ilvl w:val="0"/>
          <w:numId w:val="1"/>
        </w:numPr>
        <w:tabs>
          <w:tab w:pos="820" w:val="left" w:leader="none"/>
        </w:tabs>
        <w:spacing w:line="294" w:lineRule="exact" w:before="0" w:after="0"/>
        <w:ind w:left="820" w:right="0" w:hanging="360"/>
        <w:jc w:val="left"/>
        <w:rPr>
          <w:sz w:val="24"/>
        </w:rPr>
      </w:pPr>
      <w:r>
        <w:rPr>
          <w:sz w:val="24"/>
        </w:rPr>
        <w:t>Successfully</w:t>
      </w:r>
      <w:r>
        <w:rPr>
          <w:spacing w:val="-6"/>
          <w:sz w:val="24"/>
        </w:rPr>
        <w:t> </w:t>
      </w:r>
      <w:r>
        <w:rPr>
          <w:sz w:val="24"/>
        </w:rPr>
        <w:t>complete midterm and</w:t>
      </w:r>
      <w:r>
        <w:rPr>
          <w:spacing w:val="-1"/>
          <w:sz w:val="24"/>
        </w:rPr>
        <w:t> </w:t>
      </w:r>
      <w:r>
        <w:rPr>
          <w:sz w:val="24"/>
        </w:rPr>
        <w:t>final </w:t>
      </w:r>
      <w:r>
        <w:rPr>
          <w:spacing w:val="-2"/>
          <w:sz w:val="24"/>
        </w:rPr>
        <w:t>exams.</w:t>
      </w:r>
    </w:p>
    <w:p>
      <w:pPr>
        <w:spacing w:before="242"/>
        <w:ind w:left="100" w:right="0" w:firstLine="0"/>
        <w:jc w:val="left"/>
        <w:rPr>
          <w:b/>
          <w:sz w:val="24"/>
        </w:rPr>
      </w:pPr>
      <w:r>
        <w:rPr>
          <w:b/>
          <w:spacing w:val="-2"/>
          <w:sz w:val="24"/>
          <w:u w:val="single"/>
        </w:rPr>
        <w:t>AGENDA</w:t>
      </w:r>
    </w:p>
    <w:p>
      <w:pPr>
        <w:pStyle w:val="ListParagraph"/>
        <w:numPr>
          <w:ilvl w:val="0"/>
          <w:numId w:val="2"/>
        </w:numPr>
        <w:tabs>
          <w:tab w:pos="819" w:val="left" w:leader="none"/>
        </w:tabs>
        <w:spacing w:line="240" w:lineRule="auto" w:before="242" w:after="0"/>
        <w:ind w:left="819" w:right="0" w:hanging="359"/>
        <w:jc w:val="left"/>
        <w:rPr>
          <w:b/>
          <w:sz w:val="24"/>
        </w:rPr>
      </w:pPr>
      <w:r>
        <w:rPr>
          <w:b/>
          <w:sz w:val="24"/>
        </w:rPr>
        <w:t>Introduction</w:t>
      </w:r>
      <w:r>
        <w:rPr>
          <w:b/>
          <w:spacing w:val="-2"/>
          <w:sz w:val="24"/>
        </w:rPr>
        <w:t> </w:t>
      </w:r>
      <w:r>
        <w:rPr>
          <w:b/>
          <w:sz w:val="24"/>
        </w:rPr>
        <w:t>to</w:t>
      </w:r>
      <w:r>
        <w:rPr>
          <w:b/>
          <w:spacing w:val="-1"/>
          <w:sz w:val="24"/>
        </w:rPr>
        <w:t> </w:t>
      </w:r>
      <w:r>
        <w:rPr>
          <w:b/>
          <w:sz w:val="24"/>
        </w:rPr>
        <w:t>laser</w:t>
      </w:r>
      <w:r>
        <w:rPr>
          <w:b/>
          <w:spacing w:val="-2"/>
          <w:sz w:val="24"/>
        </w:rPr>
        <w:t> concepts</w:t>
      </w:r>
    </w:p>
    <w:p>
      <w:pPr>
        <w:pStyle w:val="ListParagraph"/>
        <w:numPr>
          <w:ilvl w:val="0"/>
          <w:numId w:val="2"/>
        </w:numPr>
        <w:tabs>
          <w:tab w:pos="819" w:val="left" w:leader="none"/>
        </w:tabs>
        <w:spacing w:line="240" w:lineRule="auto" w:before="41" w:after="0"/>
        <w:ind w:left="819" w:right="0" w:hanging="359"/>
        <w:jc w:val="left"/>
        <w:rPr>
          <w:b/>
          <w:sz w:val="24"/>
        </w:rPr>
      </w:pPr>
      <w:r>
        <w:rPr>
          <w:b/>
          <w:sz w:val="24"/>
        </w:rPr>
        <w:t>Interaction</w:t>
      </w:r>
      <w:r>
        <w:rPr>
          <w:b/>
          <w:spacing w:val="-2"/>
          <w:sz w:val="24"/>
        </w:rPr>
        <w:t> </w:t>
      </w:r>
      <w:r>
        <w:rPr>
          <w:b/>
          <w:sz w:val="24"/>
        </w:rPr>
        <w:t>of radiation</w:t>
      </w:r>
      <w:r>
        <w:rPr>
          <w:b/>
          <w:spacing w:val="-2"/>
          <w:sz w:val="24"/>
        </w:rPr>
        <w:t> </w:t>
      </w:r>
      <w:r>
        <w:rPr>
          <w:b/>
          <w:sz w:val="24"/>
        </w:rPr>
        <w:t>with</w:t>
      </w:r>
      <w:r>
        <w:rPr>
          <w:b/>
          <w:spacing w:val="-1"/>
          <w:sz w:val="24"/>
        </w:rPr>
        <w:t> </w:t>
      </w:r>
      <w:r>
        <w:rPr>
          <w:b/>
          <w:sz w:val="24"/>
        </w:rPr>
        <w:t>atoms</w:t>
      </w:r>
      <w:r>
        <w:rPr>
          <w:b/>
          <w:spacing w:val="-1"/>
          <w:sz w:val="24"/>
        </w:rPr>
        <w:t> </w:t>
      </w:r>
      <w:r>
        <w:rPr>
          <w:b/>
          <w:sz w:val="24"/>
        </w:rPr>
        <w:t>and</w:t>
      </w:r>
      <w:r>
        <w:rPr>
          <w:b/>
          <w:spacing w:val="-1"/>
          <w:sz w:val="24"/>
        </w:rPr>
        <w:t> </w:t>
      </w:r>
      <w:r>
        <w:rPr>
          <w:b/>
          <w:spacing w:val="-4"/>
          <w:sz w:val="24"/>
        </w:rPr>
        <w:t>ions</w:t>
      </w:r>
    </w:p>
    <w:p>
      <w:pPr>
        <w:pStyle w:val="ListParagraph"/>
        <w:numPr>
          <w:ilvl w:val="1"/>
          <w:numId w:val="2"/>
        </w:numPr>
        <w:tabs>
          <w:tab w:pos="1540" w:val="left" w:leader="none"/>
        </w:tabs>
        <w:spacing w:line="240" w:lineRule="auto" w:before="39" w:after="0"/>
        <w:ind w:left="1540" w:right="0" w:hanging="540"/>
        <w:jc w:val="left"/>
        <w:rPr>
          <w:sz w:val="24"/>
        </w:rPr>
      </w:pPr>
      <w:r>
        <w:rPr>
          <w:sz w:val="24"/>
        </w:rPr>
        <w:t>Absorption,</w:t>
      </w:r>
      <w:r>
        <w:rPr>
          <w:spacing w:val="-2"/>
          <w:sz w:val="24"/>
        </w:rPr>
        <w:t> </w:t>
      </w:r>
      <w:r>
        <w:rPr>
          <w:sz w:val="24"/>
        </w:rPr>
        <w:t>stimulated</w:t>
      </w:r>
      <w:r>
        <w:rPr>
          <w:spacing w:val="-1"/>
          <w:sz w:val="24"/>
        </w:rPr>
        <w:t> </w:t>
      </w:r>
      <w:r>
        <w:rPr>
          <w:sz w:val="24"/>
        </w:rPr>
        <w:t>and</w:t>
      </w:r>
      <w:r>
        <w:rPr>
          <w:spacing w:val="-1"/>
          <w:sz w:val="24"/>
        </w:rPr>
        <w:t> </w:t>
      </w:r>
      <w:r>
        <w:rPr>
          <w:sz w:val="24"/>
        </w:rPr>
        <w:t>spontaneous</w:t>
      </w:r>
      <w:r>
        <w:rPr>
          <w:spacing w:val="-1"/>
          <w:sz w:val="24"/>
        </w:rPr>
        <w:t> </w:t>
      </w:r>
      <w:r>
        <w:rPr>
          <w:spacing w:val="-2"/>
          <w:sz w:val="24"/>
        </w:rPr>
        <w:t>emission</w:t>
      </w:r>
    </w:p>
    <w:p>
      <w:pPr>
        <w:pStyle w:val="ListParagraph"/>
        <w:numPr>
          <w:ilvl w:val="1"/>
          <w:numId w:val="2"/>
        </w:numPr>
        <w:tabs>
          <w:tab w:pos="1600" w:val="left" w:leader="none"/>
        </w:tabs>
        <w:spacing w:line="240" w:lineRule="auto" w:before="40" w:after="0"/>
        <w:ind w:left="1600" w:right="0" w:hanging="600"/>
        <w:jc w:val="left"/>
        <w:rPr>
          <w:sz w:val="24"/>
        </w:rPr>
      </w:pPr>
      <w:r>
        <w:rPr>
          <w:sz w:val="24"/>
        </w:rPr>
        <w:t>Einstein</w:t>
      </w:r>
      <w:r>
        <w:rPr>
          <w:spacing w:val="-1"/>
          <w:sz w:val="24"/>
        </w:rPr>
        <w:t> </w:t>
      </w:r>
      <w:r>
        <w:rPr>
          <w:sz w:val="24"/>
        </w:rPr>
        <w:t>formula</w:t>
      </w:r>
      <w:r>
        <w:rPr>
          <w:spacing w:val="-1"/>
          <w:sz w:val="24"/>
        </w:rPr>
        <w:t> </w:t>
      </w:r>
      <w:r>
        <w:rPr>
          <w:sz w:val="24"/>
        </w:rPr>
        <w:t>for</w:t>
      </w:r>
      <w:r>
        <w:rPr>
          <w:spacing w:val="-3"/>
          <w:sz w:val="24"/>
        </w:rPr>
        <w:t> </w:t>
      </w:r>
      <w:r>
        <w:rPr>
          <w:sz w:val="24"/>
        </w:rPr>
        <w:t>spontaneous </w:t>
      </w:r>
      <w:r>
        <w:rPr>
          <w:spacing w:val="-2"/>
          <w:sz w:val="24"/>
        </w:rPr>
        <w:t>emission</w:t>
      </w:r>
    </w:p>
    <w:p>
      <w:pPr>
        <w:pStyle w:val="ListParagraph"/>
        <w:numPr>
          <w:ilvl w:val="1"/>
          <w:numId w:val="2"/>
        </w:numPr>
        <w:tabs>
          <w:tab w:pos="1540" w:val="left" w:leader="none"/>
        </w:tabs>
        <w:spacing w:line="240" w:lineRule="auto" w:before="41" w:after="0"/>
        <w:ind w:left="1540" w:right="0" w:hanging="540"/>
        <w:jc w:val="left"/>
        <w:rPr>
          <w:sz w:val="24"/>
        </w:rPr>
      </w:pPr>
      <w:r>
        <w:rPr>
          <w:sz w:val="24"/>
        </w:rPr>
        <w:t>Spectral</w:t>
      </w:r>
      <w:r>
        <w:rPr>
          <w:spacing w:val="-2"/>
          <w:sz w:val="24"/>
        </w:rPr>
        <w:t> </w:t>
      </w:r>
      <w:r>
        <w:rPr>
          <w:sz w:val="24"/>
        </w:rPr>
        <w:t>line</w:t>
      </w:r>
      <w:r>
        <w:rPr>
          <w:spacing w:val="-2"/>
          <w:sz w:val="24"/>
        </w:rPr>
        <w:t> broadening</w:t>
      </w:r>
    </w:p>
    <w:p>
      <w:pPr>
        <w:pStyle w:val="Heading1"/>
        <w:numPr>
          <w:ilvl w:val="0"/>
          <w:numId w:val="2"/>
        </w:numPr>
        <w:tabs>
          <w:tab w:pos="820" w:val="left" w:leader="none"/>
        </w:tabs>
        <w:spacing w:line="276" w:lineRule="auto" w:before="46" w:after="0"/>
        <w:ind w:left="820" w:right="1538" w:hanging="360"/>
        <w:jc w:val="left"/>
      </w:pPr>
      <w:r>
        <w:rPr/>
        <w:t>Energy</w:t>
      </w:r>
      <w:r>
        <w:rPr>
          <w:spacing w:val="-5"/>
        </w:rPr>
        <w:t> </w:t>
      </w:r>
      <w:r>
        <w:rPr/>
        <w:t>levels,</w:t>
      </w:r>
      <w:r>
        <w:rPr>
          <w:spacing w:val="-5"/>
        </w:rPr>
        <w:t> </w:t>
      </w:r>
      <w:r>
        <w:rPr/>
        <w:t>radiative</w:t>
      </w:r>
      <w:r>
        <w:rPr>
          <w:spacing w:val="-5"/>
        </w:rPr>
        <w:t> </w:t>
      </w:r>
      <w:r>
        <w:rPr/>
        <w:t>and</w:t>
      </w:r>
      <w:r>
        <w:rPr>
          <w:spacing w:val="-5"/>
        </w:rPr>
        <w:t> </w:t>
      </w:r>
      <w:r>
        <w:rPr/>
        <w:t>non-radiative</w:t>
      </w:r>
      <w:r>
        <w:rPr>
          <w:spacing w:val="-6"/>
        </w:rPr>
        <w:t> </w:t>
      </w:r>
      <w:r>
        <w:rPr/>
        <w:t>transitions</w:t>
      </w:r>
      <w:r>
        <w:rPr>
          <w:spacing w:val="-5"/>
        </w:rPr>
        <w:t> </w:t>
      </w:r>
      <w:r>
        <w:rPr/>
        <w:t>in</w:t>
      </w:r>
      <w:r>
        <w:rPr>
          <w:spacing w:val="-4"/>
        </w:rPr>
        <w:t> </w:t>
      </w:r>
      <w:r>
        <w:rPr/>
        <w:t>molecules</w:t>
      </w:r>
      <w:r>
        <w:rPr>
          <w:spacing w:val="-5"/>
        </w:rPr>
        <w:t> </w:t>
      </w:r>
      <w:r>
        <w:rPr/>
        <w:t>and </w:t>
      </w:r>
      <w:r>
        <w:rPr>
          <w:spacing w:val="-2"/>
        </w:rPr>
        <w:t>semiconductors:</w:t>
      </w:r>
    </w:p>
    <w:p>
      <w:pPr>
        <w:pStyle w:val="ListParagraph"/>
        <w:numPr>
          <w:ilvl w:val="1"/>
          <w:numId w:val="2"/>
        </w:numPr>
        <w:tabs>
          <w:tab w:pos="1540" w:val="left" w:leader="none"/>
        </w:tabs>
        <w:spacing w:line="272" w:lineRule="exact" w:before="0" w:after="0"/>
        <w:ind w:left="1540" w:right="0" w:hanging="540"/>
        <w:jc w:val="left"/>
        <w:rPr>
          <w:sz w:val="24"/>
        </w:rPr>
      </w:pPr>
      <w:r>
        <w:rPr>
          <w:spacing w:val="-2"/>
          <w:sz w:val="24"/>
        </w:rPr>
        <w:t>Molecules</w:t>
      </w:r>
    </w:p>
    <w:p>
      <w:pPr>
        <w:pStyle w:val="ListParagraph"/>
        <w:numPr>
          <w:ilvl w:val="1"/>
          <w:numId w:val="2"/>
        </w:numPr>
        <w:tabs>
          <w:tab w:pos="1540" w:val="left" w:leader="none"/>
        </w:tabs>
        <w:spacing w:line="240" w:lineRule="auto" w:before="41" w:after="0"/>
        <w:ind w:left="1540" w:right="0" w:hanging="540"/>
        <w:jc w:val="left"/>
        <w:rPr>
          <w:sz w:val="24"/>
        </w:rPr>
      </w:pPr>
      <w:r>
        <w:rPr>
          <w:sz w:val="24"/>
        </w:rPr>
        <w:t>Bulk</w:t>
      </w:r>
      <w:r>
        <w:rPr>
          <w:spacing w:val="-2"/>
          <w:sz w:val="24"/>
        </w:rPr>
        <w:t> semiconductors</w:t>
      </w:r>
    </w:p>
    <w:p>
      <w:pPr>
        <w:pStyle w:val="ListParagraph"/>
        <w:numPr>
          <w:ilvl w:val="1"/>
          <w:numId w:val="2"/>
        </w:numPr>
        <w:tabs>
          <w:tab w:pos="1540" w:val="left" w:leader="none"/>
        </w:tabs>
        <w:spacing w:line="240" w:lineRule="auto" w:before="41" w:after="0"/>
        <w:ind w:left="1540" w:right="0" w:hanging="540"/>
        <w:jc w:val="left"/>
        <w:rPr>
          <w:sz w:val="24"/>
        </w:rPr>
      </w:pPr>
      <w:r>
        <w:rPr>
          <w:sz w:val="24"/>
        </w:rPr>
        <w:t>Quantum</w:t>
      </w:r>
      <w:r>
        <w:rPr>
          <w:spacing w:val="-2"/>
          <w:sz w:val="24"/>
        </w:rPr>
        <w:t> wells</w:t>
      </w:r>
    </w:p>
    <w:p>
      <w:pPr>
        <w:pStyle w:val="ListParagraph"/>
        <w:numPr>
          <w:ilvl w:val="1"/>
          <w:numId w:val="2"/>
        </w:numPr>
        <w:tabs>
          <w:tab w:pos="1540" w:val="left" w:leader="none"/>
        </w:tabs>
        <w:spacing w:line="240" w:lineRule="auto" w:before="41" w:after="0"/>
        <w:ind w:left="1540" w:right="0" w:hanging="540"/>
        <w:jc w:val="left"/>
        <w:rPr>
          <w:sz w:val="24"/>
        </w:rPr>
      </w:pPr>
      <w:r>
        <w:rPr>
          <w:sz w:val="24"/>
        </w:rPr>
        <w:t>Quantum</w:t>
      </w:r>
      <w:r>
        <w:rPr>
          <w:spacing w:val="-2"/>
          <w:sz w:val="24"/>
        </w:rPr>
        <w:t> </w:t>
      </w:r>
      <w:r>
        <w:rPr>
          <w:spacing w:val="-4"/>
          <w:sz w:val="24"/>
        </w:rPr>
        <w:t>dots</w:t>
      </w:r>
    </w:p>
    <w:p>
      <w:pPr>
        <w:pStyle w:val="Heading1"/>
        <w:numPr>
          <w:ilvl w:val="0"/>
          <w:numId w:val="2"/>
        </w:numPr>
        <w:tabs>
          <w:tab w:pos="819" w:val="left" w:leader="none"/>
        </w:tabs>
        <w:spacing w:line="240" w:lineRule="auto" w:before="48" w:after="0"/>
        <w:ind w:left="819" w:right="0" w:hanging="359"/>
        <w:jc w:val="left"/>
      </w:pPr>
      <w:r>
        <w:rPr/>
        <w:t>Ray</w:t>
      </w:r>
      <w:r>
        <w:rPr>
          <w:spacing w:val="-2"/>
        </w:rPr>
        <w:t> </w:t>
      </w:r>
      <w:r>
        <w:rPr/>
        <w:t>and wave</w:t>
      </w:r>
      <w:r>
        <w:rPr>
          <w:spacing w:val="-2"/>
        </w:rPr>
        <w:t> </w:t>
      </w:r>
      <w:r>
        <w:rPr/>
        <w:t>propagation through</w:t>
      </w:r>
      <w:r>
        <w:rPr>
          <w:spacing w:val="-1"/>
        </w:rPr>
        <w:t> </w:t>
      </w:r>
      <w:r>
        <w:rPr/>
        <w:t>optical</w:t>
      </w:r>
      <w:r>
        <w:rPr>
          <w:spacing w:val="-1"/>
        </w:rPr>
        <w:t> </w:t>
      </w:r>
      <w:r>
        <w:rPr>
          <w:spacing w:val="-2"/>
        </w:rPr>
        <w:t>media</w:t>
      </w:r>
    </w:p>
    <w:p>
      <w:pPr>
        <w:pStyle w:val="ListParagraph"/>
        <w:numPr>
          <w:ilvl w:val="1"/>
          <w:numId w:val="2"/>
        </w:numPr>
        <w:tabs>
          <w:tab w:pos="1540" w:val="left" w:leader="none"/>
        </w:tabs>
        <w:spacing w:line="240" w:lineRule="auto" w:before="36" w:after="0"/>
        <w:ind w:left="1540" w:right="0" w:hanging="540"/>
        <w:jc w:val="left"/>
        <w:rPr>
          <w:sz w:val="24"/>
        </w:rPr>
      </w:pPr>
      <w:r>
        <w:rPr>
          <w:sz w:val="24"/>
        </w:rPr>
        <w:t>Geometric</w:t>
      </w:r>
      <w:r>
        <w:rPr>
          <w:spacing w:val="-3"/>
          <w:sz w:val="24"/>
        </w:rPr>
        <w:t> </w:t>
      </w:r>
      <w:r>
        <w:rPr>
          <w:spacing w:val="-2"/>
          <w:sz w:val="24"/>
        </w:rPr>
        <w:t>optics</w:t>
      </w:r>
    </w:p>
    <w:p>
      <w:pPr>
        <w:pStyle w:val="ListParagraph"/>
        <w:numPr>
          <w:ilvl w:val="1"/>
          <w:numId w:val="2"/>
        </w:numPr>
        <w:tabs>
          <w:tab w:pos="1540" w:val="left" w:leader="none"/>
        </w:tabs>
        <w:spacing w:line="240" w:lineRule="auto" w:before="41" w:after="0"/>
        <w:ind w:left="1540" w:right="0" w:hanging="540"/>
        <w:jc w:val="left"/>
        <w:rPr>
          <w:sz w:val="24"/>
        </w:rPr>
      </w:pPr>
      <w:r>
        <w:rPr>
          <w:sz w:val="24"/>
        </w:rPr>
        <w:t>Wave</w:t>
      </w:r>
      <w:r>
        <w:rPr>
          <w:spacing w:val="-2"/>
          <w:sz w:val="24"/>
        </w:rPr>
        <w:t> </w:t>
      </w:r>
      <w:r>
        <w:rPr>
          <w:sz w:val="24"/>
        </w:rPr>
        <w:t>reflection</w:t>
      </w:r>
      <w:r>
        <w:rPr>
          <w:spacing w:val="-1"/>
          <w:sz w:val="24"/>
        </w:rPr>
        <w:t> </w:t>
      </w:r>
      <w:r>
        <w:rPr>
          <w:sz w:val="24"/>
        </w:rPr>
        <w:t>and transmission</w:t>
      </w:r>
      <w:r>
        <w:rPr>
          <w:spacing w:val="-1"/>
          <w:sz w:val="24"/>
        </w:rPr>
        <w:t> </w:t>
      </w:r>
      <w:r>
        <w:rPr>
          <w:sz w:val="24"/>
        </w:rPr>
        <w:t>in</w:t>
      </w:r>
      <w:r>
        <w:rPr>
          <w:spacing w:val="-1"/>
          <w:sz w:val="24"/>
        </w:rPr>
        <w:t> </w:t>
      </w:r>
      <w:r>
        <w:rPr>
          <w:sz w:val="24"/>
        </w:rPr>
        <w:t>dielectric </w:t>
      </w:r>
      <w:r>
        <w:rPr>
          <w:spacing w:val="-4"/>
          <w:sz w:val="24"/>
        </w:rPr>
        <w:t>media</w:t>
      </w:r>
    </w:p>
    <w:p>
      <w:pPr>
        <w:pStyle w:val="ListParagraph"/>
        <w:numPr>
          <w:ilvl w:val="1"/>
          <w:numId w:val="2"/>
        </w:numPr>
        <w:tabs>
          <w:tab w:pos="1540" w:val="left" w:leader="none"/>
        </w:tabs>
        <w:spacing w:line="240" w:lineRule="auto" w:before="41" w:after="0"/>
        <w:ind w:left="1540" w:right="0" w:hanging="540"/>
        <w:jc w:val="left"/>
        <w:rPr>
          <w:sz w:val="24"/>
        </w:rPr>
      </w:pPr>
      <w:r>
        <w:rPr>
          <w:sz w:val="24"/>
        </w:rPr>
        <w:t>Fabry-Perot</w:t>
      </w:r>
      <w:r>
        <w:rPr>
          <w:spacing w:val="-4"/>
          <w:sz w:val="24"/>
        </w:rPr>
        <w:t> </w:t>
      </w:r>
      <w:r>
        <w:rPr>
          <w:spacing w:val="-2"/>
          <w:sz w:val="24"/>
        </w:rPr>
        <w:t>interferometer</w:t>
      </w:r>
    </w:p>
    <w:p>
      <w:pPr>
        <w:spacing w:after="0" w:line="240" w:lineRule="auto"/>
        <w:jc w:val="left"/>
        <w:rPr>
          <w:sz w:val="24"/>
        </w:rPr>
        <w:sectPr>
          <w:headerReference w:type="default" r:id="rId5"/>
          <w:footerReference w:type="default" r:id="rId6"/>
          <w:type w:val="continuous"/>
          <w:pgSz w:w="12240" w:h="15840"/>
          <w:pgMar w:header="722" w:footer="976" w:top="1080" w:bottom="1160" w:left="1340" w:right="1320"/>
          <w:pgNumType w:start="1"/>
        </w:sectPr>
      </w:pPr>
    </w:p>
    <w:p>
      <w:pPr>
        <w:pStyle w:val="Heading1"/>
        <w:numPr>
          <w:ilvl w:val="0"/>
          <w:numId w:val="2"/>
        </w:numPr>
        <w:tabs>
          <w:tab w:pos="819" w:val="left" w:leader="none"/>
        </w:tabs>
        <w:spacing w:line="240" w:lineRule="auto" w:before="80" w:after="0"/>
        <w:ind w:left="819" w:right="0" w:hanging="359"/>
        <w:jc w:val="left"/>
      </w:pPr>
      <w:r>
        <w:rPr/>
        <w:t>Pumping</w:t>
      </w:r>
      <w:r>
        <w:rPr>
          <w:spacing w:val="-3"/>
        </w:rPr>
        <w:t> </w:t>
      </w:r>
      <w:r>
        <w:rPr>
          <w:spacing w:val="-2"/>
        </w:rPr>
        <w:t>Processes</w:t>
      </w:r>
    </w:p>
    <w:p>
      <w:pPr>
        <w:pStyle w:val="ListParagraph"/>
        <w:numPr>
          <w:ilvl w:val="1"/>
          <w:numId w:val="2"/>
        </w:numPr>
        <w:tabs>
          <w:tab w:pos="1540" w:val="left" w:leader="none"/>
        </w:tabs>
        <w:spacing w:line="240" w:lineRule="auto" w:before="36" w:after="0"/>
        <w:ind w:left="1540" w:right="0" w:hanging="540"/>
        <w:jc w:val="left"/>
        <w:rPr>
          <w:sz w:val="24"/>
        </w:rPr>
      </w:pPr>
      <w:r>
        <w:rPr>
          <w:sz w:val="24"/>
        </w:rPr>
        <w:t>Optical</w:t>
      </w:r>
      <w:r>
        <w:rPr>
          <w:spacing w:val="-2"/>
          <w:sz w:val="24"/>
        </w:rPr>
        <w:t> pumping</w:t>
      </w:r>
    </w:p>
    <w:p>
      <w:pPr>
        <w:pStyle w:val="ListParagraph"/>
        <w:numPr>
          <w:ilvl w:val="1"/>
          <w:numId w:val="2"/>
        </w:numPr>
        <w:tabs>
          <w:tab w:pos="1540" w:val="left" w:leader="none"/>
        </w:tabs>
        <w:spacing w:line="240" w:lineRule="auto" w:before="41" w:after="0"/>
        <w:ind w:left="1540" w:right="0" w:hanging="540"/>
        <w:jc w:val="left"/>
        <w:rPr>
          <w:sz w:val="24"/>
        </w:rPr>
      </w:pPr>
      <w:r>
        <w:rPr>
          <w:sz w:val="24"/>
        </w:rPr>
        <w:t>Electrical</w:t>
      </w:r>
      <w:r>
        <w:rPr>
          <w:spacing w:val="-4"/>
          <w:sz w:val="24"/>
        </w:rPr>
        <w:t> </w:t>
      </w:r>
      <w:r>
        <w:rPr>
          <w:spacing w:val="-2"/>
          <w:sz w:val="24"/>
        </w:rPr>
        <w:t>pumping</w:t>
      </w:r>
    </w:p>
    <w:p>
      <w:pPr>
        <w:pStyle w:val="Heading1"/>
        <w:numPr>
          <w:ilvl w:val="0"/>
          <w:numId w:val="2"/>
        </w:numPr>
        <w:tabs>
          <w:tab w:pos="819" w:val="left" w:leader="none"/>
        </w:tabs>
        <w:spacing w:line="240" w:lineRule="auto" w:before="46" w:after="0"/>
        <w:ind w:left="819" w:right="0" w:hanging="359"/>
        <w:jc w:val="left"/>
      </w:pPr>
      <w:r>
        <w:rPr/>
        <w:t>Continuous</w:t>
      </w:r>
      <w:r>
        <w:rPr>
          <w:spacing w:val="-3"/>
        </w:rPr>
        <w:t> </w:t>
      </w:r>
      <w:r>
        <w:rPr/>
        <w:t>wave </w:t>
      </w:r>
      <w:r>
        <w:rPr>
          <w:spacing w:val="-2"/>
        </w:rPr>
        <w:t>operation</w:t>
      </w:r>
    </w:p>
    <w:p>
      <w:pPr>
        <w:pStyle w:val="ListParagraph"/>
        <w:numPr>
          <w:ilvl w:val="1"/>
          <w:numId w:val="3"/>
        </w:numPr>
        <w:tabs>
          <w:tab w:pos="1540" w:val="left" w:leader="none"/>
        </w:tabs>
        <w:spacing w:line="240" w:lineRule="auto" w:before="36" w:after="0"/>
        <w:ind w:left="1540" w:right="0" w:hanging="720"/>
        <w:jc w:val="left"/>
        <w:rPr>
          <w:sz w:val="24"/>
        </w:rPr>
      </w:pPr>
      <w:r>
        <w:rPr>
          <w:sz w:val="24"/>
        </w:rPr>
        <w:t>Rate</w:t>
      </w:r>
      <w:r>
        <w:rPr>
          <w:spacing w:val="-1"/>
          <w:sz w:val="24"/>
        </w:rPr>
        <w:t> </w:t>
      </w:r>
      <w:r>
        <w:rPr>
          <w:spacing w:val="-2"/>
          <w:sz w:val="24"/>
        </w:rPr>
        <w:t>equations</w:t>
      </w:r>
    </w:p>
    <w:p>
      <w:pPr>
        <w:pStyle w:val="ListParagraph"/>
        <w:numPr>
          <w:ilvl w:val="1"/>
          <w:numId w:val="3"/>
        </w:numPr>
        <w:tabs>
          <w:tab w:pos="1540" w:val="left" w:leader="none"/>
        </w:tabs>
        <w:spacing w:line="240" w:lineRule="auto" w:before="43" w:after="0"/>
        <w:ind w:left="1540" w:right="0" w:hanging="720"/>
        <w:jc w:val="left"/>
        <w:rPr>
          <w:sz w:val="24"/>
        </w:rPr>
      </w:pPr>
      <w:r>
        <w:rPr>
          <w:sz w:val="24"/>
        </w:rPr>
        <w:t>Threshold</w:t>
      </w:r>
      <w:r>
        <w:rPr>
          <w:spacing w:val="-2"/>
          <w:sz w:val="24"/>
        </w:rPr>
        <w:t> conditions</w:t>
      </w:r>
    </w:p>
    <w:p>
      <w:pPr>
        <w:pStyle w:val="Heading1"/>
        <w:numPr>
          <w:ilvl w:val="0"/>
          <w:numId w:val="2"/>
        </w:numPr>
        <w:tabs>
          <w:tab w:pos="819" w:val="left" w:leader="none"/>
        </w:tabs>
        <w:spacing w:line="240" w:lineRule="auto" w:before="46" w:after="0"/>
        <w:ind w:left="819" w:right="0" w:hanging="359"/>
        <w:jc w:val="left"/>
      </w:pPr>
      <w:r>
        <w:rPr/>
        <w:t>Solid</w:t>
      </w:r>
      <w:r>
        <w:rPr>
          <w:spacing w:val="-4"/>
        </w:rPr>
        <w:t> </w:t>
      </w:r>
      <w:r>
        <w:rPr/>
        <w:t>state</w:t>
      </w:r>
      <w:r>
        <w:rPr>
          <w:spacing w:val="-3"/>
        </w:rPr>
        <w:t> </w:t>
      </w:r>
      <w:r>
        <w:rPr/>
        <w:t>and</w:t>
      </w:r>
      <w:r>
        <w:rPr>
          <w:spacing w:val="-2"/>
        </w:rPr>
        <w:t> </w:t>
      </w:r>
      <w:r>
        <w:rPr/>
        <w:t>semiconductor</w:t>
      </w:r>
      <w:r>
        <w:rPr>
          <w:spacing w:val="-3"/>
        </w:rPr>
        <w:t> </w:t>
      </w:r>
      <w:r>
        <w:rPr>
          <w:spacing w:val="-2"/>
        </w:rPr>
        <w:t>lasers</w:t>
      </w:r>
    </w:p>
    <w:p>
      <w:pPr>
        <w:pStyle w:val="BodyText"/>
        <w:rPr>
          <w:b/>
          <w:sz w:val="24"/>
        </w:rPr>
      </w:pPr>
    </w:p>
    <w:p>
      <w:pPr>
        <w:pStyle w:val="BodyText"/>
        <w:spacing w:before="38"/>
        <w:rPr>
          <w:b/>
          <w:sz w:val="24"/>
        </w:rPr>
      </w:pPr>
    </w:p>
    <w:p>
      <w:pPr>
        <w:spacing w:before="0"/>
        <w:ind w:left="148" w:right="0" w:firstLine="0"/>
        <w:jc w:val="left"/>
        <w:rPr>
          <w:sz w:val="24"/>
        </w:rPr>
      </w:pPr>
      <w:r>
        <w:rPr>
          <w:spacing w:val="-2"/>
          <w:sz w:val="24"/>
          <w:u w:val="single"/>
        </w:rPr>
        <w:t>Disability</w:t>
      </w:r>
    </w:p>
    <w:p>
      <w:pPr>
        <w:pStyle w:val="BodyText"/>
        <w:spacing w:before="11"/>
      </w:pPr>
    </w:p>
    <w:p>
      <w:pPr>
        <w:pStyle w:val="BodyText"/>
        <w:ind w:left="222" w:right="416" w:firstLine="597"/>
        <w:jc w:val="both"/>
      </w:pPr>
      <w:r>
        <w:rPr/>
        <w:t>If</w:t>
      </w:r>
      <w:r>
        <w:rPr>
          <w:spacing w:val="-1"/>
        </w:rPr>
        <w:t> </w:t>
      </w:r>
      <w:r>
        <w:rPr/>
        <w:t>you</w:t>
      </w:r>
      <w:r>
        <w:rPr>
          <w:spacing w:val="-3"/>
        </w:rPr>
        <w:t> </w:t>
      </w:r>
      <w:r>
        <w:rPr/>
        <w:t>have</w:t>
      </w:r>
      <w:r>
        <w:rPr>
          <w:spacing w:val="40"/>
        </w:rPr>
        <w:t> </w:t>
      </w:r>
      <w:r>
        <w:rPr/>
        <w:t>a</w:t>
      </w:r>
      <w:r>
        <w:rPr>
          <w:spacing w:val="-2"/>
        </w:rPr>
        <w:t> </w:t>
      </w:r>
      <w:r>
        <w:rPr/>
        <w:t>physical,</w:t>
      </w:r>
      <w:r>
        <w:rPr>
          <w:spacing w:val="-1"/>
        </w:rPr>
        <w:t> </w:t>
      </w:r>
      <w:r>
        <w:rPr/>
        <w:t>psychological, medical</w:t>
      </w:r>
      <w:r>
        <w:rPr>
          <w:spacing w:val="-2"/>
        </w:rPr>
        <w:t> </w:t>
      </w:r>
      <w:r>
        <w:rPr/>
        <w:t>or</w:t>
      </w:r>
      <w:r>
        <w:rPr>
          <w:spacing w:val="-1"/>
        </w:rPr>
        <w:t> </w:t>
      </w:r>
      <w:r>
        <w:rPr/>
        <w:t>learning</w:t>
      </w:r>
      <w:r>
        <w:rPr>
          <w:spacing w:val="-1"/>
        </w:rPr>
        <w:t> </w:t>
      </w:r>
      <w:r>
        <w:rPr/>
        <w:t>disability</w:t>
      </w:r>
      <w:r>
        <w:rPr>
          <w:spacing w:val="-5"/>
        </w:rPr>
        <w:t> </w:t>
      </w:r>
      <w:r>
        <w:rPr/>
        <w:t>that may</w:t>
      </w:r>
      <w:r>
        <w:rPr>
          <w:spacing w:val="-3"/>
        </w:rPr>
        <w:t> </w:t>
      </w:r>
      <w:r>
        <w:rPr/>
        <w:t>impact your</w:t>
      </w:r>
      <w:r>
        <w:rPr>
          <w:spacing w:val="-1"/>
        </w:rPr>
        <w:t> </w:t>
      </w:r>
      <w:r>
        <w:rPr/>
        <w:t>course work, please contact Disability Support</w:t>
      </w:r>
      <w:r>
        <w:rPr>
          <w:spacing w:val="40"/>
        </w:rPr>
        <w:t> </w:t>
      </w:r>
      <w:r>
        <w:rPr/>
        <w:t>Services, 128 ECC Building (631) 632-6748. They will determine with you what accommodations are necessary and appropriate. All information and documentation are confidential.</w:t>
      </w:r>
    </w:p>
    <w:p>
      <w:pPr>
        <w:pStyle w:val="BodyText"/>
        <w:spacing w:before="2"/>
        <w:ind w:left="222" w:right="442" w:firstLine="597"/>
        <w:jc w:val="both"/>
      </w:pPr>
      <w:r>
        <w:rPr/>
        <w:t>Students who require assistance during emergency evacuation are encouraged to discuss their needs with their professors and Disability Support</w:t>
      </w:r>
      <w:r>
        <w:rPr>
          <w:spacing w:val="80"/>
        </w:rPr>
        <w:t> </w:t>
      </w:r>
      <w:r>
        <w:rPr/>
        <w:t>Services. For procedures and information, go to the following web site: </w:t>
      </w:r>
      <w:hyperlink r:id="rId7">
        <w:r>
          <w:rPr/>
          <w:t>http://www.ehs.sunysb.edu</w:t>
        </w:r>
      </w:hyperlink>
      <w:r>
        <w:rPr/>
        <w:t> and search Fire Safety and Evacuation and Disabilities.</w:t>
      </w:r>
    </w:p>
    <w:p>
      <w:pPr>
        <w:spacing w:before="228"/>
        <w:ind w:left="210" w:right="0" w:firstLine="0"/>
        <w:jc w:val="left"/>
        <w:rPr>
          <w:sz w:val="24"/>
        </w:rPr>
      </w:pPr>
      <w:r>
        <w:rPr>
          <w:sz w:val="24"/>
          <w:u w:val="single"/>
        </w:rPr>
        <w:t>Academic</w:t>
      </w:r>
      <w:r>
        <w:rPr>
          <w:spacing w:val="-5"/>
          <w:sz w:val="24"/>
          <w:u w:val="single"/>
        </w:rPr>
        <w:t> </w:t>
      </w:r>
      <w:r>
        <w:rPr>
          <w:spacing w:val="-2"/>
          <w:sz w:val="24"/>
          <w:u w:val="single"/>
        </w:rPr>
        <w:t>Honesty</w:t>
      </w:r>
    </w:p>
    <w:p>
      <w:pPr>
        <w:pStyle w:val="BodyText"/>
        <w:spacing w:before="62"/>
        <w:ind w:left="222" w:right="255" w:firstLine="597"/>
        <w:jc w:val="both"/>
      </w:pPr>
      <w:r>
        <w:rPr/>
        <w:t>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w:t>
      </w:r>
      <w:r>
        <w:rPr>
          <w:spacing w:val="-1"/>
        </w:rPr>
        <w:t> </w:t>
      </w:r>
      <w:r>
        <w:rPr/>
        <w:t>integrity,</w:t>
      </w:r>
      <w:r>
        <w:rPr>
          <w:spacing w:val="-1"/>
        </w:rPr>
        <w:t> </w:t>
      </w:r>
      <w:r>
        <w:rPr/>
        <w:t>including categories</w:t>
      </w:r>
      <w:r>
        <w:rPr>
          <w:spacing w:val="-1"/>
        </w:rPr>
        <w:t> </w:t>
      </w:r>
      <w:r>
        <w:rPr/>
        <w:t>of</w:t>
      </w:r>
      <w:r>
        <w:rPr>
          <w:spacing w:val="-2"/>
        </w:rPr>
        <w:t> </w:t>
      </w:r>
      <w:r>
        <w:rPr/>
        <w:t>academic</w:t>
      </w:r>
      <w:r>
        <w:rPr>
          <w:spacing w:val="-1"/>
        </w:rPr>
        <w:t> </w:t>
      </w:r>
      <w:r>
        <w:rPr/>
        <w:t>dishonesty,</w:t>
      </w:r>
      <w:r>
        <w:rPr>
          <w:spacing w:val="-1"/>
        </w:rPr>
        <w:t> </w:t>
      </w:r>
      <w:r>
        <w:rPr/>
        <w:t>please</w:t>
      </w:r>
      <w:r>
        <w:rPr>
          <w:spacing w:val="-1"/>
        </w:rPr>
        <w:t> </w:t>
      </w:r>
      <w:r>
        <w:rPr/>
        <w:t>refer to the</w:t>
      </w:r>
      <w:r>
        <w:rPr>
          <w:spacing w:val="-1"/>
        </w:rPr>
        <w:t> </w:t>
      </w:r>
      <w:r>
        <w:rPr/>
        <w:t>academic</w:t>
      </w:r>
      <w:r>
        <w:rPr>
          <w:spacing w:val="-1"/>
        </w:rPr>
        <w:t> </w:t>
      </w:r>
      <w:r>
        <w:rPr/>
        <w:t>judiciary</w:t>
      </w:r>
      <w:r>
        <w:rPr>
          <w:spacing w:val="-2"/>
        </w:rPr>
        <w:t> </w:t>
      </w:r>
      <w:r>
        <w:rPr/>
        <w:t>website</w:t>
      </w:r>
      <w:r>
        <w:rPr>
          <w:spacing w:val="-1"/>
        </w:rPr>
        <w:t> </w:t>
      </w:r>
      <w:r>
        <w:rPr/>
        <w:t>at </w:t>
      </w:r>
      <w:hyperlink r:id="rId8">
        <w:r>
          <w:rPr>
            <w:spacing w:val="-2"/>
          </w:rPr>
          <w:t>http://www.stonybrook.edu/uaa/academicjudiciary/</w:t>
        </w:r>
      </w:hyperlink>
    </w:p>
    <w:p>
      <w:pPr>
        <w:pStyle w:val="BodyText"/>
        <w:spacing w:before="104"/>
      </w:pPr>
    </w:p>
    <w:p>
      <w:pPr>
        <w:spacing w:before="0"/>
        <w:ind w:left="100" w:right="0" w:firstLine="0"/>
        <w:jc w:val="left"/>
        <w:rPr>
          <w:sz w:val="24"/>
        </w:rPr>
      </w:pPr>
      <w:r>
        <w:rPr>
          <w:spacing w:val="-2"/>
          <w:w w:val="105"/>
          <w:sz w:val="24"/>
          <w:u w:val="single"/>
        </w:rPr>
        <w:t>Conduct</w:t>
      </w:r>
    </w:p>
    <w:p>
      <w:pPr>
        <w:pStyle w:val="BodyText"/>
        <w:spacing w:before="117"/>
        <w:ind w:left="222" w:right="197" w:firstLine="597"/>
        <w:jc w:val="both"/>
      </w:pPr>
      <w:r>
        <w:rPr/>
        <w:t>The University at Stony Brook expects students to maintain standards of personal integrity that are in harmony</w:t>
      </w:r>
      <w:r>
        <w:rPr>
          <w:spacing w:val="40"/>
        </w:rPr>
        <w:t> </w:t>
      </w:r>
      <w:r>
        <w:rPr/>
        <w:t>with the educational goals of the institution; to observe national, state, and local laws and University regulations; and to respect the rights, privileges, and property</w:t>
      </w:r>
      <w:r>
        <w:rPr>
          <w:spacing w:val="40"/>
        </w:rPr>
        <w:t> </w:t>
      </w:r>
      <w:r>
        <w:rPr/>
        <w:t>of other people. Faculty are required to report disruptive behavior that interrupts faculty’s ability to teach, the safety of the learning environment, and/or</w:t>
      </w:r>
      <w:r>
        <w:rPr>
          <w:spacing w:val="40"/>
        </w:rPr>
        <w:t> </w:t>
      </w:r>
      <w:r>
        <w:rPr/>
        <w:t>students ability to learn to Judicial Affairs.</w:t>
      </w:r>
    </w:p>
    <w:sectPr>
      <w:pgSz w:w="12240" w:h="15840"/>
      <w:pgMar w:header="722" w:footer="976" w:top="1080" w:bottom="11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6912">
              <wp:simplePos x="0" y="0"/>
              <wp:positionH relativeFrom="page">
                <wp:posOffset>6272021</wp:posOffset>
              </wp:positionH>
              <wp:positionV relativeFrom="page">
                <wp:posOffset>9298692</wp:posOffset>
              </wp:positionV>
              <wp:extent cx="6007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00710"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3"/>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493.859985pt;margin-top:732.180542pt;width:47.3pt;height:13.05pt;mso-position-horizontal-relative:page;mso-position-vertical-relative:page;z-index:-15789568" type="#_x0000_t202" id="docshape3"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3"/>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5888">
              <wp:simplePos x="0" y="0"/>
              <wp:positionH relativeFrom="page">
                <wp:posOffset>902004</wp:posOffset>
              </wp:positionH>
              <wp:positionV relativeFrom="page">
                <wp:posOffset>446081</wp:posOffset>
              </wp:positionV>
              <wp:extent cx="10788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78865" cy="165735"/>
                      </a:xfrm>
                      <a:prstGeom prst="rect">
                        <a:avLst/>
                      </a:prstGeom>
                    </wps:spPr>
                    <wps:txbx>
                      <w:txbxContent>
                        <w:p>
                          <w:pPr>
                            <w:spacing w:before="10"/>
                            <w:ind w:left="20" w:right="0" w:firstLine="0"/>
                            <w:jc w:val="left"/>
                            <w:rPr>
                              <w:i/>
                              <w:sz w:val="20"/>
                            </w:rPr>
                          </w:pPr>
                          <w:r>
                            <w:rPr>
                              <w:i/>
                              <w:sz w:val="20"/>
                            </w:rPr>
                            <w:t>Prof.</w:t>
                          </w:r>
                          <w:r>
                            <w:rPr>
                              <w:i/>
                              <w:spacing w:val="-4"/>
                              <w:sz w:val="20"/>
                            </w:rPr>
                            <w:t> </w:t>
                          </w:r>
                          <w:r>
                            <w:rPr>
                              <w:i/>
                              <w:sz w:val="20"/>
                            </w:rPr>
                            <w:t>Vera</w:t>
                          </w:r>
                          <w:r>
                            <w:rPr>
                              <w:i/>
                              <w:spacing w:val="-4"/>
                              <w:sz w:val="20"/>
                            </w:rPr>
                            <w:t> </w:t>
                          </w:r>
                          <w:r>
                            <w:rPr>
                              <w:i/>
                              <w:spacing w:val="-2"/>
                              <w:sz w:val="20"/>
                            </w:rPr>
                            <w:t>Gorfinkel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5.124512pt;width:84.95pt;height:13.05pt;mso-position-horizontal-relative:page;mso-position-vertical-relative:page;z-index:-15790592" type="#_x0000_t202" id="docshape1" filled="false" stroked="false">
              <v:textbox inset="0,0,0,0">
                <w:txbxContent>
                  <w:p>
                    <w:pPr>
                      <w:spacing w:before="10"/>
                      <w:ind w:left="20" w:right="0" w:firstLine="0"/>
                      <w:jc w:val="left"/>
                      <w:rPr>
                        <w:i/>
                        <w:sz w:val="20"/>
                      </w:rPr>
                    </w:pPr>
                    <w:r>
                      <w:rPr>
                        <w:i/>
                        <w:sz w:val="20"/>
                      </w:rPr>
                      <w:t>Prof.</w:t>
                    </w:r>
                    <w:r>
                      <w:rPr>
                        <w:i/>
                        <w:spacing w:val="-4"/>
                        <w:sz w:val="20"/>
                      </w:rPr>
                      <w:t> </w:t>
                    </w:r>
                    <w:r>
                      <w:rPr>
                        <w:i/>
                        <w:sz w:val="20"/>
                      </w:rPr>
                      <w:t>Vera</w:t>
                    </w:r>
                    <w:r>
                      <w:rPr>
                        <w:i/>
                        <w:spacing w:val="-4"/>
                        <w:sz w:val="20"/>
                      </w:rPr>
                      <w:t> </w:t>
                    </w:r>
                    <w:r>
                      <w:rPr>
                        <w:i/>
                        <w:spacing w:val="-2"/>
                        <w:sz w:val="20"/>
                      </w:rPr>
                      <w:t>Gorfinkel</w:t>
                    </w:r>
                  </w:p>
                </w:txbxContent>
              </v:textbox>
              <w10:wrap type="none"/>
            </v:shape>
          </w:pict>
        </mc:Fallback>
      </mc:AlternateContent>
    </w:r>
    <w:r>
      <w:rPr/>
      <mc:AlternateContent>
        <mc:Choice Requires="wps">
          <w:drawing>
            <wp:anchor distT="0" distB="0" distL="0" distR="0" allowOverlap="1" layoutInCell="1" locked="0" behindDoc="1" simplePos="0" relativeHeight="487526400">
              <wp:simplePos x="0" y="0"/>
              <wp:positionH relativeFrom="page">
                <wp:posOffset>5127116</wp:posOffset>
              </wp:positionH>
              <wp:positionV relativeFrom="page">
                <wp:posOffset>446081</wp:posOffset>
              </wp:positionV>
              <wp:extent cx="13284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28420" cy="165735"/>
                      </a:xfrm>
                      <a:prstGeom prst="rect">
                        <a:avLst/>
                      </a:prstGeom>
                    </wps:spPr>
                    <wps:txbx>
                      <w:txbxContent>
                        <w:p>
                          <w:pPr>
                            <w:spacing w:before="10"/>
                            <w:ind w:left="20" w:right="0" w:firstLine="0"/>
                            <w:jc w:val="left"/>
                            <w:rPr>
                              <w:i/>
                              <w:sz w:val="20"/>
                            </w:rPr>
                          </w:pPr>
                          <w:r>
                            <w:rPr>
                              <w:i/>
                              <w:sz w:val="20"/>
                            </w:rPr>
                            <w:t>ESE</w:t>
                          </w:r>
                          <w:r>
                            <w:rPr>
                              <w:i/>
                              <w:spacing w:val="-4"/>
                              <w:sz w:val="20"/>
                            </w:rPr>
                            <w:t> </w:t>
                          </w:r>
                          <w:r>
                            <w:rPr>
                              <w:i/>
                              <w:sz w:val="20"/>
                            </w:rPr>
                            <w:t>515</w:t>
                          </w:r>
                          <w:r>
                            <w:rPr>
                              <w:i/>
                              <w:spacing w:val="-3"/>
                              <w:sz w:val="20"/>
                            </w:rPr>
                            <w:t> </w:t>
                          </w:r>
                          <w:r>
                            <w:rPr>
                              <w:i/>
                              <w:sz w:val="20"/>
                            </w:rPr>
                            <w:t>Course</w:t>
                          </w:r>
                          <w:r>
                            <w:rPr>
                              <w:i/>
                              <w:spacing w:val="-4"/>
                              <w:sz w:val="20"/>
                            </w:rPr>
                            <w:t> </w:t>
                          </w:r>
                          <w:r>
                            <w:rPr>
                              <w:i/>
                              <w:spacing w:val="-2"/>
                              <w:sz w:val="20"/>
                            </w:rPr>
                            <w:t>Syllabus</w:t>
                          </w:r>
                        </w:p>
                      </w:txbxContent>
                    </wps:txbx>
                    <wps:bodyPr wrap="square" lIns="0" tIns="0" rIns="0" bIns="0" rtlCol="0">
                      <a:noAutofit/>
                    </wps:bodyPr>
                  </wps:wsp>
                </a:graphicData>
              </a:graphic>
            </wp:anchor>
          </w:drawing>
        </mc:Choice>
        <mc:Fallback>
          <w:pict>
            <v:shape style="position:absolute;margin-left:403.709991pt;margin-top:35.124512pt;width:104.6pt;height:13.05pt;mso-position-horizontal-relative:page;mso-position-vertical-relative:page;z-index:-15790080" type="#_x0000_t202" id="docshape2" filled="false" stroked="false">
              <v:textbox inset="0,0,0,0">
                <w:txbxContent>
                  <w:p>
                    <w:pPr>
                      <w:spacing w:before="10"/>
                      <w:ind w:left="20" w:right="0" w:firstLine="0"/>
                      <w:jc w:val="left"/>
                      <w:rPr>
                        <w:i/>
                        <w:sz w:val="20"/>
                      </w:rPr>
                    </w:pPr>
                    <w:r>
                      <w:rPr>
                        <w:i/>
                        <w:sz w:val="20"/>
                      </w:rPr>
                      <w:t>ESE</w:t>
                    </w:r>
                    <w:r>
                      <w:rPr>
                        <w:i/>
                        <w:spacing w:val="-4"/>
                        <w:sz w:val="20"/>
                      </w:rPr>
                      <w:t> </w:t>
                    </w:r>
                    <w:r>
                      <w:rPr>
                        <w:i/>
                        <w:sz w:val="20"/>
                      </w:rPr>
                      <w:t>515</w:t>
                    </w:r>
                    <w:r>
                      <w:rPr>
                        <w:i/>
                        <w:spacing w:val="-3"/>
                        <w:sz w:val="20"/>
                      </w:rPr>
                      <w:t> </w:t>
                    </w:r>
                    <w:r>
                      <w:rPr>
                        <w:i/>
                        <w:sz w:val="20"/>
                      </w:rPr>
                      <w:t>Course</w:t>
                    </w:r>
                    <w:r>
                      <w:rPr>
                        <w:i/>
                        <w:spacing w:val="-4"/>
                        <w:sz w:val="20"/>
                      </w:rPr>
                      <w:t> </w:t>
                    </w:r>
                    <w:r>
                      <w:rPr>
                        <w:i/>
                        <w:spacing w:val="-2"/>
                        <w:sz w:val="20"/>
                      </w:rPr>
                      <w:t>Syllabus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6"/>
      <w:numFmt w:val="decimal"/>
      <w:lvlText w:val="%1"/>
      <w:lvlJc w:val="left"/>
      <w:pPr>
        <w:ind w:left="1540" w:hanging="720"/>
        <w:jc w:val="left"/>
      </w:pPr>
      <w:rPr>
        <w:rFonts w:hint="default"/>
        <w:lang w:val="en-US" w:eastAsia="en-US" w:bidi="ar-SA"/>
      </w:rPr>
    </w:lvl>
    <w:lvl w:ilvl="1">
      <w:start w:val="7"/>
      <w:numFmt w:val="decimal"/>
      <w:lvlText w:val="%1.%2."/>
      <w:lvlJc w:val="left"/>
      <w:pPr>
        <w:ind w:left="15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48" w:hanging="720"/>
      </w:pPr>
      <w:rPr>
        <w:rFonts w:hint="default"/>
        <w:lang w:val="en-US" w:eastAsia="en-US" w:bidi="ar-SA"/>
      </w:rPr>
    </w:lvl>
    <w:lvl w:ilvl="3">
      <w:start w:val="0"/>
      <w:numFmt w:val="bullet"/>
      <w:lvlText w:val="•"/>
      <w:lvlJc w:val="left"/>
      <w:pPr>
        <w:ind w:left="3952" w:hanging="720"/>
      </w:pPr>
      <w:rPr>
        <w:rFonts w:hint="default"/>
        <w:lang w:val="en-US" w:eastAsia="en-US" w:bidi="ar-SA"/>
      </w:rPr>
    </w:lvl>
    <w:lvl w:ilvl="4">
      <w:start w:val="0"/>
      <w:numFmt w:val="bullet"/>
      <w:lvlText w:val="•"/>
      <w:lvlJc w:val="left"/>
      <w:pPr>
        <w:ind w:left="4756" w:hanging="720"/>
      </w:pPr>
      <w:rPr>
        <w:rFonts w:hint="default"/>
        <w:lang w:val="en-US" w:eastAsia="en-US" w:bidi="ar-SA"/>
      </w:rPr>
    </w:lvl>
    <w:lvl w:ilvl="5">
      <w:start w:val="0"/>
      <w:numFmt w:val="bullet"/>
      <w:lvlText w:val="•"/>
      <w:lvlJc w:val="left"/>
      <w:pPr>
        <w:ind w:left="5560" w:hanging="720"/>
      </w:pPr>
      <w:rPr>
        <w:rFonts w:hint="default"/>
        <w:lang w:val="en-US" w:eastAsia="en-US" w:bidi="ar-SA"/>
      </w:rPr>
    </w:lvl>
    <w:lvl w:ilvl="6">
      <w:start w:val="0"/>
      <w:numFmt w:val="bullet"/>
      <w:lvlText w:val="•"/>
      <w:lvlJc w:val="left"/>
      <w:pPr>
        <w:ind w:left="6364" w:hanging="720"/>
      </w:pPr>
      <w:rPr>
        <w:rFonts w:hint="default"/>
        <w:lang w:val="en-US" w:eastAsia="en-US" w:bidi="ar-SA"/>
      </w:rPr>
    </w:lvl>
    <w:lvl w:ilvl="7">
      <w:start w:val="0"/>
      <w:numFmt w:val="bullet"/>
      <w:lvlText w:val="•"/>
      <w:lvlJc w:val="left"/>
      <w:pPr>
        <w:ind w:left="7168" w:hanging="720"/>
      </w:pPr>
      <w:rPr>
        <w:rFonts w:hint="default"/>
        <w:lang w:val="en-US" w:eastAsia="en-US" w:bidi="ar-SA"/>
      </w:rPr>
    </w:lvl>
    <w:lvl w:ilvl="8">
      <w:start w:val="0"/>
      <w:numFmt w:val="bullet"/>
      <w:lvlText w:val="•"/>
      <w:lvlJc w:val="left"/>
      <w:pPr>
        <w:ind w:left="7972" w:hanging="720"/>
      </w:pPr>
      <w:rPr>
        <w:rFonts w:hint="default"/>
        <w:lang w:val="en-US" w:eastAsia="en-US" w:bidi="ar-SA"/>
      </w:rPr>
    </w:lvl>
  </w:abstractNum>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54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33" w:hanging="540"/>
      </w:pPr>
      <w:rPr>
        <w:rFonts w:hint="default"/>
        <w:lang w:val="en-US" w:eastAsia="en-US" w:bidi="ar-SA"/>
      </w:rPr>
    </w:lvl>
    <w:lvl w:ilvl="3">
      <w:start w:val="0"/>
      <w:numFmt w:val="bullet"/>
      <w:lvlText w:val="•"/>
      <w:lvlJc w:val="left"/>
      <w:pPr>
        <w:ind w:left="3326" w:hanging="540"/>
      </w:pPr>
      <w:rPr>
        <w:rFonts w:hint="default"/>
        <w:lang w:val="en-US" w:eastAsia="en-US" w:bidi="ar-SA"/>
      </w:rPr>
    </w:lvl>
    <w:lvl w:ilvl="4">
      <w:start w:val="0"/>
      <w:numFmt w:val="bullet"/>
      <w:lvlText w:val="•"/>
      <w:lvlJc w:val="left"/>
      <w:pPr>
        <w:ind w:left="4220" w:hanging="540"/>
      </w:pPr>
      <w:rPr>
        <w:rFonts w:hint="default"/>
        <w:lang w:val="en-US" w:eastAsia="en-US" w:bidi="ar-SA"/>
      </w:rPr>
    </w:lvl>
    <w:lvl w:ilvl="5">
      <w:start w:val="0"/>
      <w:numFmt w:val="bullet"/>
      <w:lvlText w:val="•"/>
      <w:lvlJc w:val="left"/>
      <w:pPr>
        <w:ind w:left="5113" w:hanging="540"/>
      </w:pPr>
      <w:rPr>
        <w:rFonts w:hint="default"/>
        <w:lang w:val="en-US" w:eastAsia="en-US" w:bidi="ar-SA"/>
      </w:rPr>
    </w:lvl>
    <w:lvl w:ilvl="6">
      <w:start w:val="0"/>
      <w:numFmt w:val="bullet"/>
      <w:lvlText w:val="•"/>
      <w:lvlJc w:val="left"/>
      <w:pPr>
        <w:ind w:left="6006" w:hanging="540"/>
      </w:pPr>
      <w:rPr>
        <w:rFonts w:hint="default"/>
        <w:lang w:val="en-US" w:eastAsia="en-US" w:bidi="ar-SA"/>
      </w:rPr>
    </w:lvl>
    <w:lvl w:ilvl="7">
      <w:start w:val="0"/>
      <w:numFmt w:val="bullet"/>
      <w:lvlText w:val="•"/>
      <w:lvlJc w:val="left"/>
      <w:pPr>
        <w:ind w:left="6900" w:hanging="540"/>
      </w:pPr>
      <w:rPr>
        <w:rFonts w:hint="default"/>
        <w:lang w:val="en-US" w:eastAsia="en-US" w:bidi="ar-SA"/>
      </w:rPr>
    </w:lvl>
    <w:lvl w:ilvl="8">
      <w:start w:val="0"/>
      <w:numFmt w:val="bullet"/>
      <w:lvlText w:val="•"/>
      <w:lvlJc w:val="left"/>
      <w:pPr>
        <w:ind w:left="7793" w:hanging="54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46"/>
      <w:ind w:left="819" w:hanging="35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9"/>
      <w:ind w:right="11"/>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41"/>
      <w:ind w:left="1540" w:hanging="5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ehs.sunysb.edu/" TargetMode="External"/><Relationship Id="rId8" Type="http://schemas.openxmlformats.org/officeDocument/2006/relationships/hyperlink" Target="http://www.stonybrook.edu/uaa/academicjudiciary/"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Galgano.</dc:creator>
  <dc:title>LONG ISLAND UNIVERSITY - C</dc:title>
  <dcterms:created xsi:type="dcterms:W3CDTF">2025-10-30T18:19:18Z</dcterms:created>
  <dcterms:modified xsi:type="dcterms:W3CDTF">2025-10-30T18:19:18Z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